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24B4" w14:textId="572C109E" w:rsidR="004B195E" w:rsidRPr="005E5DD4" w:rsidRDefault="004B195E" w:rsidP="005E5DD4">
      <w:pPr>
        <w:rPr>
          <w:rFonts w:ascii="Verdana" w:hAnsi="Verdana"/>
          <w:color w:val="auto"/>
          <w:sz w:val="19"/>
          <w:szCs w:val="19"/>
        </w:rPr>
      </w:pPr>
    </w:p>
    <w:p w14:paraId="48EBCAAF" w14:textId="2C935B65" w:rsidR="00C10994" w:rsidRPr="005E5DD4" w:rsidRDefault="00E4383B" w:rsidP="00C10994">
      <w:pPr>
        <w:jc w:val="center"/>
        <w:rPr>
          <w:rFonts w:ascii="Verdana" w:hAnsi="Verdana"/>
          <w:b/>
          <w:color w:val="auto"/>
          <w:sz w:val="19"/>
          <w:szCs w:val="19"/>
        </w:rPr>
      </w:pPr>
      <w:r w:rsidRPr="005E5DD4">
        <w:rPr>
          <w:rFonts w:ascii="Verdana" w:hAnsi="Verdana"/>
          <w:b/>
          <w:color w:val="auto"/>
          <w:sz w:val="19"/>
          <w:szCs w:val="19"/>
        </w:rPr>
        <w:t>„</w:t>
      </w:r>
      <w:r w:rsidR="001263C3">
        <w:rPr>
          <w:rFonts w:ascii="Verdana" w:hAnsi="Verdana"/>
          <w:b/>
          <w:color w:val="auto"/>
          <w:sz w:val="19"/>
          <w:szCs w:val="19"/>
        </w:rPr>
        <w:t xml:space="preserve">Pour que </w:t>
      </w:r>
      <w:r w:rsidR="002866D0" w:rsidRPr="005E5DD4">
        <w:rPr>
          <w:rFonts w:ascii="Verdana" w:hAnsi="Verdana"/>
          <w:b/>
          <w:color w:val="auto"/>
          <w:sz w:val="19"/>
          <w:szCs w:val="19"/>
        </w:rPr>
        <w:t>XXXX</w:t>
      </w:r>
      <w:r w:rsidR="00C10994" w:rsidRPr="005E5DD4">
        <w:rPr>
          <w:rFonts w:ascii="Verdana" w:hAnsi="Verdana"/>
          <w:b/>
          <w:color w:val="auto"/>
          <w:sz w:val="19"/>
          <w:szCs w:val="19"/>
        </w:rPr>
        <w:t xml:space="preserve"> dev</w:t>
      </w:r>
      <w:r w:rsidR="001E6505" w:rsidRPr="005E5DD4">
        <w:rPr>
          <w:rFonts w:ascii="Verdana" w:hAnsi="Verdana"/>
          <w:b/>
          <w:color w:val="auto"/>
          <w:sz w:val="19"/>
          <w:szCs w:val="19"/>
        </w:rPr>
        <w:t>ienne une</w:t>
      </w:r>
      <w:r w:rsidR="00C10994" w:rsidRPr="005E5DD4">
        <w:rPr>
          <w:rFonts w:ascii="Verdana" w:hAnsi="Verdana"/>
          <w:b/>
          <w:color w:val="auto"/>
          <w:sz w:val="19"/>
          <w:szCs w:val="19"/>
        </w:rPr>
        <w:t xml:space="preserve"> Fair Trade Town"</w:t>
      </w:r>
    </w:p>
    <w:p w14:paraId="18CB6562" w14:textId="22401BB8" w:rsidR="00DF2700" w:rsidRDefault="00DF2700" w:rsidP="00C10994">
      <w:pPr>
        <w:jc w:val="center"/>
        <w:rPr>
          <w:rFonts w:ascii="Verdana" w:hAnsi="Verdana"/>
          <w:b/>
          <w:color w:val="auto"/>
          <w:sz w:val="19"/>
          <w:szCs w:val="19"/>
        </w:rPr>
      </w:pPr>
    </w:p>
    <w:p w14:paraId="10743731" w14:textId="77777777" w:rsidR="005E5DD4" w:rsidRPr="005E5DD4" w:rsidRDefault="005E5DD4" w:rsidP="00C10994">
      <w:pPr>
        <w:jc w:val="center"/>
        <w:rPr>
          <w:rFonts w:ascii="Verdana" w:hAnsi="Verdana"/>
          <w:b/>
          <w:color w:val="auto"/>
          <w:sz w:val="19"/>
          <w:szCs w:val="19"/>
        </w:rPr>
      </w:pPr>
    </w:p>
    <w:p w14:paraId="0917664A" w14:textId="77777777" w:rsidR="005E5DD4" w:rsidRPr="005E5DD4" w:rsidRDefault="005E5DD4" w:rsidP="005E5DD4">
      <w:pPr>
        <w:tabs>
          <w:tab w:val="left" w:pos="-142"/>
        </w:tabs>
        <w:ind w:left="-142"/>
        <w:jc w:val="both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</w:p>
    <w:p w14:paraId="4DFD10DB" w14:textId="3C61A583" w:rsidR="00E4383B" w:rsidRPr="005E5DD4" w:rsidRDefault="00C10994" w:rsidP="005E5DD4">
      <w:pPr>
        <w:tabs>
          <w:tab w:val="left" w:pos="-142"/>
        </w:tabs>
        <w:ind w:left="-142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Monsieur le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M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aire / Madame le</w:t>
      </w:r>
      <w:r w:rsidR="000216F4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M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aire</w:t>
      </w:r>
    </w:p>
    <w:p w14:paraId="007C7A81" w14:textId="77777777" w:rsidR="00E4383B" w:rsidRPr="005E5DD4" w:rsidRDefault="00E4383B" w:rsidP="005E5DD4">
      <w:pPr>
        <w:rPr>
          <w:rFonts w:ascii="Verdana" w:hAnsi="Verdana"/>
          <w:b/>
          <w:color w:val="auto"/>
          <w:sz w:val="19"/>
          <w:szCs w:val="19"/>
        </w:rPr>
      </w:pPr>
    </w:p>
    <w:p w14:paraId="5AEF06C6" w14:textId="08B8B6E1" w:rsidR="00CA4720" w:rsidRDefault="000714A3" w:rsidP="005E5DD4">
      <w:pPr>
        <w:ind w:left="-142" w:firstLine="1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  <w:r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Fair Trade Town est une </w:t>
      </w:r>
      <w:hyperlink r:id="rId10" w:history="1">
        <w:r w:rsidRPr="004F7FE9">
          <w:rPr>
            <w:rFonts w:ascii="Verdana" w:eastAsiaTheme="minorEastAsia" w:hAnsi="Verdana" w:cs="Arial"/>
            <w:color w:val="auto"/>
            <w:sz w:val="19"/>
            <w:szCs w:val="19"/>
            <w:lang w:eastAsia="ja-JP"/>
          </w:rPr>
          <w:t>campagne internationale</w:t>
        </w:r>
      </w:hyperlink>
      <w:r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qui rencontre un grand succès dans </w:t>
      </w:r>
      <w:r w:rsidR="00CA4720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31</w:t>
      </w:r>
      <w:r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pays. </w:t>
      </w:r>
      <w:r w:rsidR="00CA4720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L’objectif de la campagne est d’attribuer la distinction à 55 villes et communes suisses d’ici 2018. </w:t>
      </w:r>
      <w:r w:rsidR="009A226B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En février 2016 </w:t>
      </w:r>
      <w:r w:rsidR="00CA4720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Glaris Nord </w:t>
      </w:r>
      <w:r w:rsidR="009A226B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est devenu la première Fair Trade Town en Suisse et la commune Zweisimmen reçoit la distinction en avril 2016. </w:t>
      </w:r>
      <w:r w:rsidR="000264B1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Q</w:t>
      </w:r>
      <w:r w:rsidR="001263C3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uatre</w:t>
      </w:r>
      <w:r w:rsidR="00FA1360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0264B1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autres </w:t>
      </w:r>
      <w:bookmarkStart w:id="0" w:name="_GoBack"/>
      <w:bookmarkEnd w:id="0"/>
      <w:r w:rsidR="00FA1360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communes, dont la ville de Berne, ont déjà pris la décision officielle de devenir </w:t>
      </w:r>
      <w:r w:rsidR="0035466B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Fair Trade Town. Dans environ 15</w:t>
      </w:r>
      <w:r w:rsidR="009A226B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d’autres communes, dont des grandes villes comme Zurich, Genève ou Lucerne, des décisions officielles respectivement</w:t>
      </w:r>
      <w:r w:rsidR="009D0FFD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le démarrage du processus vers la distinction Fair Trade Town</w:t>
      </w:r>
      <w:r w:rsidR="009A226B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sont attendues</w:t>
      </w:r>
      <w:r w:rsidR="0018576D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dans les mois prochains</w:t>
      </w:r>
      <w:r w:rsidR="009A226B" w:rsidRPr="004F7FE9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. C’est pourquoi aussi notre commune devrait suivre ce développement positif et devenir une Fair Trade Town.</w:t>
      </w:r>
    </w:p>
    <w:p w14:paraId="24F7EA40" w14:textId="77777777" w:rsidR="00CA4720" w:rsidRDefault="00CA4720" w:rsidP="005E5DD4">
      <w:pPr>
        <w:ind w:left="-142" w:firstLine="1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</w:p>
    <w:p w14:paraId="42744B47" w14:textId="1EE3D1E4" w:rsidR="002866D0" w:rsidRPr="005E5DD4" w:rsidRDefault="000714A3" w:rsidP="005E5DD4">
      <w:pPr>
        <w:ind w:left="-142" w:firstLine="1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Fair Trade Town est une distinction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octroyée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aux villes et aux communes qui s’engagent en faveur du commerce équitable.</w:t>
      </w:r>
      <w:r w:rsidR="00B5075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Grâce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à ce dernier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, les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producteurs ou artisans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des pays du Sud obtiennent des revenus leur permettant de faire vivre leur famille dignement et d’améliorer leur niveau de vie à long terme.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Pour ce faire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, des relations commerciales stables basé</w:t>
      </w:r>
      <w:r w:rsidR="000216F4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es sur la durée et le partenaria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t 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ainsi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que de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s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prix équitables et transparents</w:t>
      </w:r>
      <w:r w:rsidR="000216F4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sont indisp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</w:t>
      </w:r>
      <w:r w:rsidR="000216F4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n</w:t>
      </w:r>
      <w:r w:rsidR="002866D0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sables. </w:t>
      </w:r>
    </w:p>
    <w:p w14:paraId="0278C747" w14:textId="38D35004" w:rsidR="000714A3" w:rsidRPr="005E5DD4" w:rsidRDefault="00B50755" w:rsidP="005E5DD4">
      <w:pPr>
        <w:tabs>
          <w:tab w:val="left" w:pos="1560"/>
        </w:tabs>
        <w:ind w:left="-142" w:firstLine="1"/>
        <w:rPr>
          <w:rFonts w:ascii="Verdana" w:eastAsiaTheme="minorEastAsia" w:hAnsi="Verdana" w:cs="Arial"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Chaque pe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rsonne peut 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participer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à la campagne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Fair Trade Town 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et changer quelque chos</w:t>
      </w:r>
      <w:r w:rsidR="00512608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;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ensemble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642FA2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n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ous pourrons accomplir encore bien davantage</w:t>
      </w:r>
      <w:r w:rsidR="00512608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5E5DD4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pour le commerce équitable en Suisse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="00512608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et 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ainsi 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améliorer les conditions d’existence des populations 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du Sud 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du monde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.</w:t>
      </w:r>
    </w:p>
    <w:p w14:paraId="6E819D9F" w14:textId="77777777" w:rsidR="000714A3" w:rsidRPr="005E5DD4" w:rsidRDefault="000714A3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7D88CAC1" w14:textId="1FE4DE8E" w:rsidR="000714A3" w:rsidRPr="005E5DD4" w:rsidRDefault="004A16C7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Afin de promouvoir le commerce équitable en Suisse, nous voulons qu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 la commune xxxx devienne Fair 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Trade Town. Mais 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sans le c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oncours d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es représentants politiques et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de l’Administration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, notre commune ne 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pourra pas le devenir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. Pour cette raison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,</w:t>
      </w:r>
      <w:r w:rsidR="000714A3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nous avons besoin de votre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appui 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afin 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q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ue notre co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mmune</w:t>
      </w:r>
      <w:r w:rsid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xxxx</w:t>
      </w:r>
      <w:r w:rsidR="001E650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prenne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les dé</w:t>
      </w:r>
      <w:r w:rsidR="00D13BEA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cisions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et les mesures suivantes : </w:t>
      </w:r>
    </w:p>
    <w:p w14:paraId="03D757E9" w14:textId="7CC60BA0" w:rsidR="000714A3" w:rsidRDefault="000714A3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54B90338" w14:textId="77777777" w:rsidR="005E5DD4" w:rsidRPr="005E5DD4" w:rsidRDefault="005E5DD4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77543A9E" w14:textId="77777777" w:rsidR="000714A3" w:rsidRPr="005E5DD4" w:rsidRDefault="000714A3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1.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ab/>
        <w:t xml:space="preserve">Prendre la </w:t>
      </w:r>
      <w:hyperlink r:id="rId11" w:history="1">
        <w:r w:rsidRPr="005E5DD4">
          <w:rPr>
            <w:rFonts w:ascii="Verdana" w:eastAsiaTheme="minorEastAsia" w:hAnsi="Verdana" w:cs="Arial"/>
            <w:color w:val="auto"/>
            <w:sz w:val="19"/>
            <w:szCs w:val="19"/>
            <w:lang w:eastAsia="ja-JP"/>
          </w:rPr>
          <w:t>décision officielle</w:t>
        </w:r>
      </w:hyperlink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de briguer la distinction Fair Trade Town</w:t>
      </w:r>
      <w:r w:rsidR="00B50755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.</w:t>
      </w:r>
    </w:p>
    <w:p w14:paraId="7559A958" w14:textId="77777777" w:rsidR="000714A3" w:rsidRPr="005E5DD4" w:rsidRDefault="000714A3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0BC28F2E" w14:textId="77777777" w:rsidR="000714A3" w:rsidRPr="005E5DD4" w:rsidRDefault="000714A3" w:rsidP="005E5DD4">
      <w:pPr>
        <w:ind w:left="699" w:hanging="840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2.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ab/>
        <w:t xml:space="preserve">Créer un </w:t>
      </w:r>
      <w:hyperlink r:id="rId12" w:history="1">
        <w:r w:rsidRPr="005E5DD4">
          <w:rPr>
            <w:rFonts w:ascii="Verdana" w:eastAsiaTheme="minorEastAsia" w:hAnsi="Verdana" w:cs="Arial"/>
            <w:color w:val="auto"/>
            <w:sz w:val="19"/>
            <w:szCs w:val="19"/>
            <w:lang w:eastAsia="ja-JP"/>
          </w:rPr>
          <w:t>groupe de travail</w:t>
        </w:r>
      </w:hyperlink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chargé de coordonner toutes les activités 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en route pour la distinction.</w:t>
      </w:r>
    </w:p>
    <w:p w14:paraId="41FB9514" w14:textId="77777777" w:rsidR="000714A3" w:rsidRPr="005E5DD4" w:rsidRDefault="000714A3" w:rsidP="005E5DD4">
      <w:pPr>
        <w:ind w:left="-142" w:firstLine="1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6B92F109" w14:textId="77777777" w:rsidR="000714A3" w:rsidRPr="005E5DD4" w:rsidRDefault="000714A3" w:rsidP="005E5DD4">
      <w:pPr>
        <w:ind w:left="699" w:hanging="840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3. 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ab/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Informer le public de 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la campagne et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de 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toutes les activ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ités </w:t>
      </w:r>
      <w:r w:rsidR="00461146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relatives à cette dernière</w:t>
      </w:r>
      <w:r w:rsidR="004A16C7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 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 xml:space="preserve">et </w:t>
      </w:r>
      <w:r w:rsidR="00642FA2"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familiariser la population avec le commerce équitable</w:t>
      </w:r>
      <w:r w:rsidRPr="005E5DD4">
        <w:rPr>
          <w:rFonts w:ascii="Verdana" w:eastAsiaTheme="minorEastAsia" w:hAnsi="Verdana" w:cs="Arial"/>
          <w:color w:val="auto"/>
          <w:sz w:val="19"/>
          <w:szCs w:val="19"/>
          <w:lang w:eastAsia="ja-JP"/>
        </w:rPr>
        <w:t>.</w:t>
      </w:r>
    </w:p>
    <w:p w14:paraId="7F35DF20" w14:textId="126F7EE6" w:rsidR="00702084" w:rsidRDefault="00702084" w:rsidP="005E5DD4">
      <w:pPr>
        <w:ind w:left="567" w:hanging="567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048973DD" w14:textId="77777777" w:rsidR="005E5DD4" w:rsidRPr="005E5DD4" w:rsidRDefault="005E5DD4" w:rsidP="00E4383B">
      <w:pPr>
        <w:ind w:left="567" w:hanging="567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p w14:paraId="50BDCE61" w14:textId="77777777" w:rsidR="006C6166" w:rsidRPr="005E5DD4" w:rsidRDefault="006C6166" w:rsidP="00E4383B">
      <w:pPr>
        <w:ind w:left="567" w:hanging="567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586"/>
        <w:gridCol w:w="2042"/>
        <w:gridCol w:w="1645"/>
        <w:gridCol w:w="1627"/>
        <w:gridCol w:w="1547"/>
        <w:gridCol w:w="2051"/>
      </w:tblGrid>
      <w:tr w:rsidR="006C6166" w:rsidRPr="005E5DD4" w14:paraId="107BFCAC" w14:textId="77777777" w:rsidTr="00E01673">
        <w:trPr>
          <w:trHeight w:val="612"/>
        </w:trPr>
        <w:tc>
          <w:tcPr>
            <w:tcW w:w="2628" w:type="dxa"/>
            <w:gridSpan w:val="2"/>
            <w:vAlign w:val="center"/>
          </w:tcPr>
          <w:p w14:paraId="1CA32D8A" w14:textId="77777777" w:rsidR="006C6166" w:rsidRPr="005E5DD4" w:rsidRDefault="00C10994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nom</w:t>
            </w:r>
          </w:p>
        </w:tc>
        <w:tc>
          <w:tcPr>
            <w:tcW w:w="1645" w:type="dxa"/>
            <w:vAlign w:val="center"/>
          </w:tcPr>
          <w:p w14:paraId="3B16D9DB" w14:textId="77777777" w:rsidR="006C6166" w:rsidRPr="005E5DD4" w:rsidRDefault="00C10994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prénom</w:t>
            </w:r>
          </w:p>
        </w:tc>
        <w:tc>
          <w:tcPr>
            <w:tcW w:w="1627" w:type="dxa"/>
            <w:vAlign w:val="center"/>
          </w:tcPr>
          <w:p w14:paraId="76B06E69" w14:textId="77777777" w:rsidR="006C6166" w:rsidRPr="005E5DD4" w:rsidRDefault="00C10994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rue</w:t>
            </w:r>
          </w:p>
        </w:tc>
        <w:tc>
          <w:tcPr>
            <w:tcW w:w="1547" w:type="dxa"/>
            <w:vAlign w:val="center"/>
          </w:tcPr>
          <w:p w14:paraId="6988B9C3" w14:textId="77777777" w:rsidR="006C6166" w:rsidRPr="005E5DD4" w:rsidRDefault="000714A3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lieu</w:t>
            </w:r>
          </w:p>
        </w:tc>
        <w:tc>
          <w:tcPr>
            <w:tcW w:w="2051" w:type="dxa"/>
            <w:vAlign w:val="center"/>
          </w:tcPr>
          <w:p w14:paraId="3D4B655A" w14:textId="77777777" w:rsidR="006C6166" w:rsidRPr="005E5DD4" w:rsidRDefault="00C10994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signature</w:t>
            </w:r>
          </w:p>
        </w:tc>
      </w:tr>
      <w:tr w:rsidR="006C6166" w:rsidRPr="005E5DD4" w14:paraId="2C0F20CC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7F991731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1.</w:t>
            </w:r>
          </w:p>
        </w:tc>
        <w:tc>
          <w:tcPr>
            <w:tcW w:w="2042" w:type="dxa"/>
          </w:tcPr>
          <w:p w14:paraId="2F1BA24C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522DFBE0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4924980A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1BE9A568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6D7B3E3A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06F46B60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5B69F0F9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2.</w:t>
            </w:r>
          </w:p>
        </w:tc>
        <w:tc>
          <w:tcPr>
            <w:tcW w:w="2042" w:type="dxa"/>
          </w:tcPr>
          <w:p w14:paraId="0A4E6983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7D326D06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128D865A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5A67F83F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61AB62A6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24B44F7F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69C7F905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3.</w:t>
            </w:r>
          </w:p>
        </w:tc>
        <w:tc>
          <w:tcPr>
            <w:tcW w:w="2042" w:type="dxa"/>
          </w:tcPr>
          <w:p w14:paraId="37A92908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6F97E72E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318CB04B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7D540C54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1C69DF9D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16E6C3B3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345A7D39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4.</w:t>
            </w:r>
          </w:p>
        </w:tc>
        <w:tc>
          <w:tcPr>
            <w:tcW w:w="2042" w:type="dxa"/>
          </w:tcPr>
          <w:p w14:paraId="0E82D57E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4C44F7D2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0CE42436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274DD4D4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6FEA9F1B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2B04F623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2DEE6B4B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5.</w:t>
            </w:r>
          </w:p>
        </w:tc>
        <w:tc>
          <w:tcPr>
            <w:tcW w:w="2042" w:type="dxa"/>
          </w:tcPr>
          <w:p w14:paraId="2E96D7BE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6BDF500A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710E7C6D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53C857E9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47E1584A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5E9E44D1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78635BBA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6.</w:t>
            </w:r>
          </w:p>
        </w:tc>
        <w:tc>
          <w:tcPr>
            <w:tcW w:w="2042" w:type="dxa"/>
          </w:tcPr>
          <w:p w14:paraId="16C2E58F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4DED6382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270F53C9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120E0C88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40036DF6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06A72EFC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78C2E695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7.</w:t>
            </w:r>
          </w:p>
        </w:tc>
        <w:tc>
          <w:tcPr>
            <w:tcW w:w="2042" w:type="dxa"/>
          </w:tcPr>
          <w:p w14:paraId="6814C81B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004D95E5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3B7C1CC0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2367D230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60F73488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  <w:tr w:rsidR="006C6166" w:rsidRPr="005E5DD4" w14:paraId="368512B9" w14:textId="77777777" w:rsidTr="00E01673">
        <w:trPr>
          <w:trHeight w:val="422"/>
        </w:trPr>
        <w:tc>
          <w:tcPr>
            <w:tcW w:w="586" w:type="dxa"/>
            <w:vAlign w:val="center"/>
          </w:tcPr>
          <w:p w14:paraId="56C22A66" w14:textId="77777777" w:rsidR="006C6166" w:rsidRPr="005E5DD4" w:rsidRDefault="006C6166" w:rsidP="006C6166">
            <w:pPr>
              <w:jc w:val="center"/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  <w:r w:rsidRPr="005E5DD4">
              <w:rPr>
                <w:rFonts w:ascii="Verdana" w:eastAsiaTheme="minorEastAsia" w:hAnsi="Verdana" w:cs="Arial"/>
                <w:color w:val="auto"/>
                <w:sz w:val="19"/>
                <w:szCs w:val="19"/>
                <w:lang w:eastAsia="ja-JP"/>
              </w:rPr>
              <w:t>8.</w:t>
            </w:r>
          </w:p>
        </w:tc>
        <w:tc>
          <w:tcPr>
            <w:tcW w:w="2042" w:type="dxa"/>
          </w:tcPr>
          <w:p w14:paraId="71E17560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45" w:type="dxa"/>
          </w:tcPr>
          <w:p w14:paraId="7160DA69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627" w:type="dxa"/>
          </w:tcPr>
          <w:p w14:paraId="2BA7D5C6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1547" w:type="dxa"/>
          </w:tcPr>
          <w:p w14:paraId="60C0C87F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  <w:tc>
          <w:tcPr>
            <w:tcW w:w="2051" w:type="dxa"/>
          </w:tcPr>
          <w:p w14:paraId="5ED8997C" w14:textId="77777777" w:rsidR="006C6166" w:rsidRPr="005E5DD4" w:rsidRDefault="006C6166" w:rsidP="00E4383B">
            <w:pPr>
              <w:rPr>
                <w:rFonts w:ascii="Verdana" w:eastAsiaTheme="minorEastAsia" w:hAnsi="Verdana" w:cs="Arial"/>
                <w:b/>
                <w:color w:val="auto"/>
                <w:sz w:val="19"/>
                <w:szCs w:val="19"/>
                <w:lang w:eastAsia="ja-JP"/>
              </w:rPr>
            </w:pPr>
          </w:p>
        </w:tc>
      </w:tr>
    </w:tbl>
    <w:p w14:paraId="7399D2C3" w14:textId="572C109E" w:rsidR="00B967C7" w:rsidRPr="005E5DD4" w:rsidRDefault="00B967C7" w:rsidP="00D079E1">
      <w:pPr>
        <w:jc w:val="both"/>
        <w:rPr>
          <w:rFonts w:ascii="Verdana" w:eastAsiaTheme="minorEastAsia" w:hAnsi="Verdana" w:cs="Arial"/>
          <w:b/>
          <w:color w:val="auto"/>
          <w:sz w:val="19"/>
          <w:szCs w:val="19"/>
          <w:lang w:eastAsia="ja-JP"/>
        </w:rPr>
      </w:pPr>
    </w:p>
    <w:sectPr w:rsidR="00B967C7" w:rsidRPr="005E5DD4" w:rsidSect="00642FA2">
      <w:headerReference w:type="default" r:id="rId13"/>
      <w:footerReference w:type="default" r:id="rId14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0E35" w14:textId="77777777" w:rsidR="00DD00D0" w:rsidRDefault="00DD00D0" w:rsidP="004B195E">
      <w:r>
        <w:separator/>
      </w:r>
    </w:p>
  </w:endnote>
  <w:endnote w:type="continuationSeparator" w:id="0">
    <w:p w14:paraId="35132976" w14:textId="77777777" w:rsidR="00DD00D0" w:rsidRDefault="00DD00D0" w:rsidP="004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08E5" w14:textId="77777777" w:rsidR="004B195E" w:rsidRPr="004B195E" w:rsidRDefault="004B195E" w:rsidP="004B195E">
    <w:pPr>
      <w:ind w:right="-1"/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</w:pPr>
    <w:r w:rsidRPr="004B195E"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  <w:t>Fair Trade Town c/o Swiss Fair Trade · Missionsstrasse 21 · CH-4055 B</w:t>
    </w:r>
    <w:r w:rsidR="00642FA2"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  <w:t>â</w:t>
    </w:r>
    <w:r w:rsidR="000714A3"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  <w:t>l</w:t>
    </w:r>
    <w:r w:rsidR="00642FA2"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  <w:t>e</w:t>
    </w:r>
    <w:r w:rsidRPr="004B195E">
      <w:rPr>
        <w:rFonts w:ascii="Verdana" w:eastAsia="Times New Roman" w:hAnsi="Verdana" w:cs="Verdana"/>
        <w:color w:val="000000" w:themeColor="text1"/>
        <w:sz w:val="12"/>
        <w:szCs w:val="12"/>
        <w:lang w:val="en-US" w:eastAsia="de-DE"/>
      </w:rPr>
      <w:t xml:space="preserve"> · T +41 61 260 21 60 · info@fairtradetown.ch · www.fairtradetown.ch</w:t>
    </w:r>
  </w:p>
  <w:p w14:paraId="41CD107C" w14:textId="77777777" w:rsidR="004B195E" w:rsidRPr="004B195E" w:rsidRDefault="004B195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635A" w14:textId="77777777" w:rsidR="00DD00D0" w:rsidRDefault="00DD00D0" w:rsidP="004B195E">
      <w:r>
        <w:separator/>
      </w:r>
    </w:p>
  </w:footnote>
  <w:footnote w:type="continuationSeparator" w:id="0">
    <w:p w14:paraId="049A4C61" w14:textId="77777777" w:rsidR="00DD00D0" w:rsidRDefault="00DD00D0" w:rsidP="004B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785E" w14:textId="77777777" w:rsidR="000714A3" w:rsidRDefault="000714A3">
    <w:pPr>
      <w:pStyle w:val="Kopfzeile"/>
      <w:rPr>
        <w:lang w:eastAsia="de-CH"/>
      </w:rPr>
    </w:pPr>
    <w:r w:rsidRPr="00091D8A">
      <w:rPr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3DD1DF19" wp14:editId="6FA45ADB">
          <wp:simplePos x="0" y="0"/>
          <wp:positionH relativeFrom="page">
            <wp:align>left</wp:align>
          </wp:positionH>
          <wp:positionV relativeFrom="page">
            <wp:posOffset>-105294</wp:posOffset>
          </wp:positionV>
          <wp:extent cx="7588250" cy="104013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BOOKPRO-2738\johannes\Desktop\2012_Senn_FairTrade\CHFT_logo_2C_o_Zusat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D89C9" w14:textId="77777777" w:rsidR="004B195E" w:rsidRDefault="004B19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B"/>
    <w:rsid w:val="000216F4"/>
    <w:rsid w:val="000264B1"/>
    <w:rsid w:val="00042D78"/>
    <w:rsid w:val="000714A3"/>
    <w:rsid w:val="000767E1"/>
    <w:rsid w:val="001263C3"/>
    <w:rsid w:val="0018576D"/>
    <w:rsid w:val="001D138F"/>
    <w:rsid w:val="001E6505"/>
    <w:rsid w:val="002866D0"/>
    <w:rsid w:val="002E2EA2"/>
    <w:rsid w:val="0035466B"/>
    <w:rsid w:val="00461146"/>
    <w:rsid w:val="004A16C7"/>
    <w:rsid w:val="004B195E"/>
    <w:rsid w:val="004C2172"/>
    <w:rsid w:val="004F7FE9"/>
    <w:rsid w:val="00512608"/>
    <w:rsid w:val="005E5DD4"/>
    <w:rsid w:val="00641D04"/>
    <w:rsid w:val="00642FA2"/>
    <w:rsid w:val="00695AC7"/>
    <w:rsid w:val="006A21FD"/>
    <w:rsid w:val="006C6166"/>
    <w:rsid w:val="00702084"/>
    <w:rsid w:val="009A226B"/>
    <w:rsid w:val="009D0FFD"/>
    <w:rsid w:val="00A42FA9"/>
    <w:rsid w:val="00AD0B1F"/>
    <w:rsid w:val="00B50755"/>
    <w:rsid w:val="00B719BB"/>
    <w:rsid w:val="00B967C7"/>
    <w:rsid w:val="00C10994"/>
    <w:rsid w:val="00C251F0"/>
    <w:rsid w:val="00C64506"/>
    <w:rsid w:val="00CA4720"/>
    <w:rsid w:val="00CE36F7"/>
    <w:rsid w:val="00D079E1"/>
    <w:rsid w:val="00D13BEA"/>
    <w:rsid w:val="00D234A4"/>
    <w:rsid w:val="00D23DBC"/>
    <w:rsid w:val="00DD00D0"/>
    <w:rsid w:val="00DF2700"/>
    <w:rsid w:val="00E01673"/>
    <w:rsid w:val="00E4383B"/>
    <w:rsid w:val="00E65299"/>
    <w:rsid w:val="00E95A61"/>
    <w:rsid w:val="00F92447"/>
    <w:rsid w:val="00F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E0549BC"/>
  <w14:defaultImageDpi w14:val="300"/>
  <w15:docId w15:val="{7487F191-B043-4B52-B462-94972D8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color w:val="548DD4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eastAsiaTheme="minorHAnsi"/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1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95E"/>
    <w:rPr>
      <w:rFonts w:eastAsiaTheme="minorHAnsi"/>
      <w:sz w:val="22"/>
      <w:szCs w:val="22"/>
      <w:lang w:val="fr-FR" w:eastAsia="en-US"/>
    </w:rPr>
  </w:style>
  <w:style w:type="paragraph" w:styleId="Fuzeile">
    <w:name w:val="footer"/>
    <w:basedOn w:val="Standard"/>
    <w:link w:val="FuzeileZchn"/>
    <w:uiPriority w:val="99"/>
    <w:unhideWhenUsed/>
    <w:rsid w:val="004B1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95E"/>
    <w:rPr>
      <w:rFonts w:eastAsiaTheme="minorHAnsi"/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755"/>
    <w:rPr>
      <w:rFonts w:ascii="Segoe UI" w:eastAsiaTheme="minorHAnsi" w:hAnsi="Segoe UI" w:cs="Segoe UI"/>
      <w:noProof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irtradetown.ch/fr/cinq-criteres-pour-devenir-fair-trade-tow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irtradetown.ch/fr/cinq-criteres-pour-devenir-fair-trade-tow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airtradetowns.org//t_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1807a2-3b00-4758-9724-44df75fa3c6a">
      <UserInfo>
        <DisplayName>Claire Fischer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589D5E96EEA4EBC186F8D3102F858" ma:contentTypeVersion="3" ma:contentTypeDescription="Ein neues Dokument erstellen." ma:contentTypeScope="" ma:versionID="0aaa1f258caadf6f6c5876a8287f2c3e">
  <xsd:schema xmlns:xsd="http://www.w3.org/2001/XMLSchema" xmlns:xs="http://www.w3.org/2001/XMLSchema" xmlns:p="http://schemas.microsoft.com/office/2006/metadata/properties" xmlns:ns2="891807a2-3b00-4758-9724-44df75fa3c6a" targetNamespace="http://schemas.microsoft.com/office/2006/metadata/properties" ma:root="true" ma:fieldsID="9e85790ba5ab0e1e21dd3d43be2e9f65" ns2:_="">
    <xsd:import namespace="891807a2-3b00-4758-9724-44df75fa3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07a2-3b00-4758-9724-44df75fa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9720-7DA9-4237-93E7-DB8AE796C4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91807a2-3b00-4758-9724-44df75fa3c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FB20AB-4289-4457-96F7-D861740E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F3131-71F0-4A9A-A5F2-A42CF1DEF800}"/>
</file>

<file path=customXml/itemProps4.xml><?xml version="1.0" encoding="utf-8"?>
<ds:datastoreItem xmlns:ds="http://schemas.openxmlformats.org/officeDocument/2006/customXml" ds:itemID="{D7CCF1F0-314B-4C95-BD4F-A9DA1DB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Bur</dc:creator>
  <cp:keywords/>
  <dc:description/>
  <cp:lastModifiedBy>Catrina Bur</cp:lastModifiedBy>
  <cp:revision>13</cp:revision>
  <cp:lastPrinted>2015-11-05T12:14:00Z</cp:lastPrinted>
  <dcterms:created xsi:type="dcterms:W3CDTF">2015-11-05T13:03:00Z</dcterms:created>
  <dcterms:modified xsi:type="dcterms:W3CDTF">2016-03-15T10:29:00Z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0x010100172589D5E96EEA4EBC186F8D3102F858</vt:lpwstr>
  </property>
</Properties>
</file>