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4684"/>
      </w:tblGrid>
      <w:tr w:rsidR="00F158D1" w:rsidRPr="00374790" w14:paraId="0655A424" w14:textId="77777777" w:rsidTr="00F80A5C">
        <w:trPr>
          <w:trHeight w:hRule="exact" w:val="369"/>
        </w:trPr>
        <w:tc>
          <w:tcPr>
            <w:tcW w:w="4541" w:type="dxa"/>
          </w:tcPr>
          <w:p w14:paraId="1843552E" w14:textId="77777777" w:rsidR="00F158D1" w:rsidRPr="00374790" w:rsidRDefault="00F158D1" w:rsidP="00F80A5C"/>
        </w:tc>
        <w:tc>
          <w:tcPr>
            <w:tcW w:w="4684" w:type="dxa"/>
          </w:tcPr>
          <w:p w14:paraId="6A277237" w14:textId="77777777" w:rsidR="00F158D1" w:rsidRPr="00374790" w:rsidRDefault="00F158D1" w:rsidP="00F80A5C">
            <w:pPr>
              <w:pStyle w:val="Absender"/>
              <w:framePr w:hSpace="0" w:wrap="auto" w:vAnchor="margin" w:yAlign="inline"/>
              <w:suppressOverlap w:val="0"/>
            </w:pPr>
          </w:p>
        </w:tc>
      </w:tr>
      <w:tr w:rsidR="00F158D1" w:rsidRPr="00D34B04" w14:paraId="01E25193" w14:textId="77777777" w:rsidTr="00F80A5C">
        <w:trPr>
          <w:trHeight w:hRule="exact" w:val="295"/>
        </w:trPr>
        <w:tc>
          <w:tcPr>
            <w:tcW w:w="4541" w:type="dxa"/>
          </w:tcPr>
          <w:p w14:paraId="1E86ABBB" w14:textId="77777777" w:rsidR="00F158D1" w:rsidRPr="00D34B04" w:rsidRDefault="00F158D1" w:rsidP="00F80A5C">
            <w:pPr>
              <w:pStyle w:val="Absender"/>
              <w:framePr w:hSpace="0" w:wrap="auto" w:vAnchor="margin" w:yAlign="inline"/>
              <w:suppressOverlap w:val="0"/>
              <w:rPr>
                <w:lang w:val="en-US"/>
              </w:rPr>
            </w:pPr>
            <w:r w:rsidRPr="00D34B04">
              <w:rPr>
                <w:lang w:val="en-US"/>
              </w:rPr>
              <w:t xml:space="preserve">Swiss Fair Trade · </w:t>
            </w:r>
            <w:proofErr w:type="spellStart"/>
            <w:r w:rsidRPr="00D34B04">
              <w:rPr>
                <w:lang w:val="en-US"/>
              </w:rPr>
              <w:t>Missionsstrasse</w:t>
            </w:r>
            <w:proofErr w:type="spellEnd"/>
            <w:r w:rsidRPr="00D34B04">
              <w:rPr>
                <w:lang w:val="en-US"/>
              </w:rPr>
              <w:t xml:space="preserve"> 21 · CH-4055 </w:t>
            </w:r>
            <w:proofErr w:type="spellStart"/>
            <w:r w:rsidRPr="00D34B04">
              <w:rPr>
                <w:lang w:val="en-US"/>
              </w:rPr>
              <w:t>Basilea</w:t>
            </w:r>
            <w:proofErr w:type="spellEnd"/>
          </w:p>
        </w:tc>
        <w:tc>
          <w:tcPr>
            <w:tcW w:w="4684" w:type="dxa"/>
          </w:tcPr>
          <w:p w14:paraId="2F76F6AF" w14:textId="77777777" w:rsidR="00F158D1" w:rsidRPr="00D34B04" w:rsidRDefault="00F158D1" w:rsidP="00F80A5C">
            <w:pPr>
              <w:rPr>
                <w:sz w:val="14"/>
                <w:szCs w:val="14"/>
                <w:lang w:val="en-US"/>
              </w:rPr>
            </w:pPr>
          </w:p>
        </w:tc>
      </w:tr>
      <w:tr w:rsidR="00F158D1" w:rsidRPr="00374790" w14:paraId="1A8178B7" w14:textId="77777777" w:rsidTr="00F80A5C">
        <w:trPr>
          <w:trHeight w:hRule="exact" w:val="1355"/>
        </w:trPr>
        <w:tc>
          <w:tcPr>
            <w:tcW w:w="4541" w:type="dxa"/>
          </w:tcPr>
          <w:p w14:paraId="62601824" w14:textId="77777777" w:rsidR="00F158D1" w:rsidRPr="00735552" w:rsidRDefault="00F158D1" w:rsidP="00F80A5C">
            <w:pPr>
              <w:rPr>
                <w:lang w:val="en-US"/>
              </w:rPr>
            </w:pPr>
          </w:p>
          <w:p w14:paraId="1B8B0F93" w14:textId="77777777" w:rsidR="00F158D1" w:rsidRPr="00735552" w:rsidRDefault="00F158D1" w:rsidP="00F80A5C">
            <w:r w:rsidRPr="00735552">
              <w:rPr>
                <w:rStyle w:val="Hyperlink"/>
                <w:color w:val="auto"/>
                <w:u w:val="none"/>
              </w:rPr>
              <w:t>Signora/Signor</w:t>
            </w:r>
            <w:r w:rsidRPr="00735552">
              <w:br/>
            </w:r>
            <w:r w:rsidRPr="00735552">
              <w:rPr>
                <w:rStyle w:val="Hyperlink"/>
                <w:color w:val="auto"/>
                <w:u w:val="none"/>
              </w:rPr>
              <w:t>Nome/Cognome</w:t>
            </w:r>
            <w:r w:rsidRPr="00735552">
              <w:br/>
            </w:r>
            <w:r w:rsidRPr="00735552">
              <w:rPr>
                <w:rStyle w:val="Hyperlink"/>
                <w:color w:val="auto"/>
                <w:u w:val="none"/>
              </w:rPr>
              <w:t>Via/Numero</w:t>
            </w:r>
            <w:r w:rsidRPr="00735552">
              <w:br/>
            </w:r>
            <w:r w:rsidRPr="00735552">
              <w:rPr>
                <w:rStyle w:val="Hyperlink"/>
                <w:color w:val="auto"/>
                <w:u w:val="none"/>
              </w:rPr>
              <w:t>NPA/Località</w:t>
            </w:r>
            <w:r w:rsidRPr="00735552">
              <w:rPr>
                <w:rStyle w:val="Hyperlink"/>
                <w:color w:val="auto"/>
                <w:u w:val="none"/>
              </w:rPr>
              <w:tab/>
            </w:r>
          </w:p>
        </w:tc>
        <w:tc>
          <w:tcPr>
            <w:tcW w:w="4684" w:type="dxa"/>
          </w:tcPr>
          <w:p w14:paraId="40E1337F" w14:textId="77777777" w:rsidR="00F158D1" w:rsidRPr="00374790" w:rsidRDefault="00F158D1" w:rsidP="00F80A5C"/>
        </w:tc>
      </w:tr>
      <w:tr w:rsidR="00F158D1" w:rsidRPr="00374790" w14:paraId="23F5594D" w14:textId="77777777" w:rsidTr="00F80A5C">
        <w:trPr>
          <w:trHeight w:hRule="exact" w:val="963"/>
        </w:trPr>
        <w:tc>
          <w:tcPr>
            <w:tcW w:w="9225" w:type="dxa"/>
            <w:gridSpan w:val="2"/>
          </w:tcPr>
          <w:p w14:paraId="7400B555" w14:textId="77777777" w:rsidR="00F158D1" w:rsidRPr="00735552" w:rsidRDefault="00F158D1" w:rsidP="00F80A5C"/>
          <w:p w14:paraId="5A396833" w14:textId="77777777" w:rsidR="00F158D1" w:rsidRPr="00735552" w:rsidRDefault="00F158D1" w:rsidP="00F80A5C"/>
          <w:p w14:paraId="675F6323" w14:textId="77777777" w:rsidR="00F158D1" w:rsidRPr="00735552" w:rsidRDefault="00F158D1" w:rsidP="00F80A5C"/>
          <w:p w14:paraId="516B2429" w14:textId="77777777" w:rsidR="00F158D1" w:rsidRPr="00735552" w:rsidRDefault="00F158D1" w:rsidP="00F80A5C"/>
          <w:p w14:paraId="165708B2" w14:textId="77777777" w:rsidR="00F158D1" w:rsidRPr="00735552" w:rsidRDefault="00F158D1" w:rsidP="00F80A5C"/>
        </w:tc>
      </w:tr>
      <w:tr w:rsidR="00F158D1" w:rsidRPr="00374790" w14:paraId="53857E1A" w14:textId="77777777" w:rsidTr="00F80A5C">
        <w:trPr>
          <w:trHeight w:hRule="exact" w:val="252"/>
        </w:trPr>
        <w:tc>
          <w:tcPr>
            <w:tcW w:w="9225" w:type="dxa"/>
            <w:gridSpan w:val="2"/>
          </w:tcPr>
          <w:p w14:paraId="166FA123" w14:textId="77777777" w:rsidR="00F158D1" w:rsidRPr="00735552" w:rsidRDefault="00F158D1" w:rsidP="00F80A5C"/>
        </w:tc>
      </w:tr>
      <w:tr w:rsidR="00F158D1" w:rsidRPr="009E5B10" w14:paraId="0FFB5797" w14:textId="77777777" w:rsidTr="00F80A5C">
        <w:trPr>
          <w:trHeight w:hRule="exact" w:val="730"/>
        </w:trPr>
        <w:tc>
          <w:tcPr>
            <w:tcW w:w="9225" w:type="dxa"/>
            <w:gridSpan w:val="2"/>
          </w:tcPr>
          <w:p w14:paraId="434382BD" w14:textId="77777777" w:rsidR="00F158D1" w:rsidRPr="00735552" w:rsidRDefault="00F158D1" w:rsidP="00F80A5C">
            <w:r w:rsidRPr="00735552">
              <w:rPr>
                <w:rStyle w:val="Hyperlink"/>
                <w:color w:val="auto"/>
                <w:u w:val="none"/>
              </w:rPr>
              <w:t>Basilea, xx mese 2016</w:t>
            </w:r>
          </w:p>
        </w:tc>
      </w:tr>
      <w:tr w:rsidR="00F158D1" w:rsidRPr="009E5B10" w14:paraId="3DA83722" w14:textId="77777777" w:rsidTr="00F80A5C">
        <w:trPr>
          <w:trHeight w:val="65"/>
        </w:trPr>
        <w:tc>
          <w:tcPr>
            <w:tcW w:w="9225" w:type="dxa"/>
            <w:gridSpan w:val="2"/>
            <w:tcMar>
              <w:bottom w:w="520" w:type="dxa"/>
            </w:tcMar>
          </w:tcPr>
          <w:p w14:paraId="385C07E9" w14:textId="77777777" w:rsidR="00F158D1" w:rsidRPr="009E5B10" w:rsidRDefault="00F158D1" w:rsidP="00F80A5C">
            <w:pPr>
              <w:pStyle w:val="Betreff"/>
              <w:framePr w:hSpace="0" w:wrap="auto" w:vAnchor="margin" w:yAlign="inline"/>
              <w:suppressOverlap w:val="0"/>
            </w:pPr>
            <w:proofErr w:type="spellStart"/>
            <w:r w:rsidRPr="009E5B10">
              <w:t>Xxx</w:t>
            </w:r>
            <w:proofErr w:type="spellEnd"/>
            <w:r w:rsidRPr="009E5B10">
              <w:t xml:space="preserve"> (nome del comune) deve diventare Fair Trade Town!</w:t>
            </w:r>
          </w:p>
        </w:tc>
      </w:tr>
    </w:tbl>
    <w:p w14:paraId="7957E3BF" w14:textId="77777777" w:rsidR="00F158D1" w:rsidRPr="00735552" w:rsidRDefault="00F158D1" w:rsidP="00F158D1">
      <w:pPr>
        <w:pStyle w:val="StandardWeb"/>
        <w:rPr>
          <w:rFonts w:ascii="Verdana" w:hAnsi="Verdana"/>
          <w:sz w:val="19"/>
          <w:szCs w:val="19"/>
          <w:lang w:eastAsia="en-US"/>
        </w:rPr>
      </w:pPr>
      <w:r w:rsidRPr="00735552">
        <w:rPr>
          <w:rFonts w:ascii="Verdana" w:hAnsi="Verdana"/>
          <w:sz w:val="19"/>
          <w:szCs w:val="19"/>
          <w:lang w:eastAsia="en-US"/>
        </w:rPr>
        <w:t>Gentile signor(a) Sindaco(a) / Presidente(essa) del Consiglio comunale,</w:t>
      </w:r>
    </w:p>
    <w:p w14:paraId="3BC912C5" w14:textId="77777777" w:rsidR="00F158D1" w:rsidRPr="009E5B10" w:rsidRDefault="00F158D1" w:rsidP="00F158D1">
      <w:pPr>
        <w:rPr>
          <w:rFonts w:cs="Courier New"/>
        </w:rPr>
      </w:pPr>
      <w:r w:rsidRPr="00735552">
        <w:t>Il commercio equo consente a uomini e donne di tutto il mondo di crearsi con il proprio lavoro un reddito che possa assicurare un</w:t>
      </w:r>
      <w:r w:rsidRPr="00735552">
        <w:rPr>
          <w:rFonts w:cs="Verdana"/>
          <w:cs/>
        </w:rPr>
        <w:t>’</w:t>
      </w:r>
      <w:r w:rsidRPr="00735552">
        <w:t>esistenza dignitosa a loro stessi e alle loro famiglie. Per rendere possibile tutto ciò sono indispensabili fra l</w:t>
      </w:r>
      <w:r w:rsidRPr="00735552">
        <w:rPr>
          <w:rFonts w:cs="Verdana"/>
          <w:cs/>
        </w:rPr>
        <w:t>’</w:t>
      </w:r>
      <w:r w:rsidRPr="00735552">
        <w:t>altro relazioni commerciali a lungo termine, stabili e collaborative, così come prezzi equi e trasparenti</w:t>
      </w:r>
      <w:r w:rsidRPr="009E5B10">
        <w:t xml:space="preserve">. Tutti noi possiamo impegnarci per il commercio equo, fornendo un contributo al miglioramento delle condizioni di vita e di lavoro di migliaia di persone nel Sud del mondo e combattendo la povertà a livello internazionale. </w:t>
      </w:r>
    </w:p>
    <w:p w14:paraId="2BE1D720" w14:textId="77777777" w:rsidR="00F158D1" w:rsidRPr="00735552" w:rsidRDefault="00F158D1" w:rsidP="00F158D1">
      <w:pPr>
        <w:pStyle w:val="StandardWeb"/>
        <w:rPr>
          <w:rFonts w:ascii="Verdana" w:hAnsi="Verdana" w:cs="Courier New"/>
          <w:sz w:val="19"/>
          <w:szCs w:val="19"/>
        </w:rPr>
      </w:pPr>
      <w:r w:rsidRPr="00735552">
        <w:rPr>
          <w:rStyle w:val="Hyperlink"/>
          <w:rFonts w:ascii="Verdana" w:hAnsi="Verdana"/>
          <w:color w:val="auto"/>
          <w:sz w:val="19"/>
          <w:szCs w:val="19"/>
          <w:u w:val="none"/>
        </w:rPr>
        <w:t>La campagna Fair Trade Town è un</w:t>
      </w:r>
      <w:r w:rsidRPr="00735552">
        <w:rPr>
          <w:rStyle w:val="Hyperlink"/>
          <w:rFonts w:ascii="Verdana" w:hAnsi="Verdana" w:cs="Verdana"/>
          <w:color w:val="auto"/>
          <w:sz w:val="19"/>
          <w:szCs w:val="19"/>
          <w:u w:val="none"/>
          <w:cs/>
        </w:rPr>
        <w:t>’</w:t>
      </w:r>
      <w:r w:rsidRPr="00735552">
        <w:rPr>
          <w:rStyle w:val="Hyperlink"/>
          <w:rFonts w:ascii="Verdana" w:hAnsi="Verdana"/>
          <w:color w:val="auto"/>
          <w:sz w:val="19"/>
          <w:szCs w:val="19"/>
          <w:u w:val="none"/>
        </w:rPr>
        <w:t xml:space="preserve">opportunità concreta volta a stimolare il commercio equo in Svizzera e la consapevolezza </w:t>
      </w:r>
      <w:proofErr w:type="spellStart"/>
      <w:r w:rsidRPr="00735552">
        <w:rPr>
          <w:rStyle w:val="Hyperlink"/>
          <w:rFonts w:ascii="Verdana" w:hAnsi="Verdana"/>
          <w:color w:val="auto"/>
          <w:sz w:val="19"/>
          <w:szCs w:val="19"/>
          <w:u w:val="none"/>
        </w:rPr>
        <w:t>dell</w:t>
      </w:r>
      <w:proofErr w:type="spellEnd"/>
      <w:r w:rsidRPr="00735552">
        <w:rPr>
          <w:rStyle w:val="Hyperlink"/>
          <w:rFonts w:ascii="Verdana" w:hAnsi="Verdana" w:cs="Verdana"/>
          <w:color w:val="auto"/>
          <w:sz w:val="19"/>
          <w:szCs w:val="19"/>
          <w:u w:val="none"/>
          <w:cs/>
        </w:rPr>
        <w:t>’</w:t>
      </w:r>
      <w:r w:rsidRPr="00735552">
        <w:rPr>
          <w:rStyle w:val="Hyperlink"/>
          <w:rFonts w:ascii="Verdana" w:hAnsi="Verdana"/>
          <w:color w:val="auto"/>
          <w:sz w:val="19"/>
          <w:szCs w:val="19"/>
          <w:u w:val="none"/>
        </w:rPr>
        <w:t xml:space="preserve">intera popolazione riguardo al suo significato. Fair Trade Town è una campagna internazionale lanciata con successo anche in Svizzera nel 2014 da </w:t>
      </w:r>
      <w:proofErr w:type="spellStart"/>
      <w:r w:rsidRPr="00735552">
        <w:rPr>
          <w:rStyle w:val="Hyperlink"/>
          <w:rFonts w:ascii="Verdana" w:hAnsi="Verdana"/>
          <w:color w:val="auto"/>
          <w:sz w:val="19"/>
          <w:szCs w:val="19"/>
          <w:u w:val="none"/>
        </w:rPr>
        <w:t>Swiss</w:t>
      </w:r>
      <w:proofErr w:type="spellEnd"/>
      <w:r w:rsidRPr="00735552">
        <w:rPr>
          <w:rStyle w:val="Hyperlink"/>
          <w:rFonts w:ascii="Verdana" w:hAnsi="Verdana"/>
          <w:color w:val="auto"/>
          <w:sz w:val="19"/>
          <w:szCs w:val="19"/>
          <w:u w:val="none"/>
        </w:rPr>
        <w:t xml:space="preserve"> Trade Fair, l</w:t>
      </w:r>
      <w:r w:rsidRPr="00735552">
        <w:rPr>
          <w:rStyle w:val="Hyperlink"/>
          <w:rFonts w:ascii="Verdana" w:hAnsi="Verdana" w:cs="Verdana"/>
          <w:color w:val="auto"/>
          <w:sz w:val="19"/>
          <w:szCs w:val="19"/>
          <w:u w:val="none"/>
          <w:cs/>
        </w:rPr>
        <w:t>’</w:t>
      </w:r>
      <w:r w:rsidRPr="00735552">
        <w:rPr>
          <w:rStyle w:val="Hyperlink"/>
          <w:rFonts w:ascii="Verdana" w:hAnsi="Verdana"/>
          <w:color w:val="auto"/>
          <w:sz w:val="19"/>
          <w:szCs w:val="19"/>
          <w:u w:val="none"/>
        </w:rPr>
        <w:t>associazione mantello delle organizzazioni del commercio equo in Svizzera. Le città e i comuni che intendono fregiarsi del titolo di Fair Trade Town devono soddisfare cinque criteri:</w:t>
      </w:r>
    </w:p>
    <w:p w14:paraId="1206AC03" w14:textId="77777777" w:rsidR="00F158D1" w:rsidRPr="00735552" w:rsidRDefault="00F158D1" w:rsidP="00F158D1">
      <w:pPr>
        <w:pStyle w:val="StandardWeb"/>
        <w:numPr>
          <w:ilvl w:val="0"/>
          <w:numId w:val="1"/>
        </w:numPr>
        <w:rPr>
          <w:rFonts w:ascii="Verdana" w:hAnsi="Verdana" w:cs="Courier New"/>
          <w:sz w:val="19"/>
          <w:szCs w:val="19"/>
        </w:rPr>
      </w:pPr>
      <w:r w:rsidRPr="00735552">
        <w:rPr>
          <w:rStyle w:val="Hyperlink"/>
          <w:rFonts w:ascii="Verdana" w:hAnsi="Verdana"/>
          <w:color w:val="auto"/>
          <w:sz w:val="19"/>
          <w:szCs w:val="19"/>
          <w:u w:val="none"/>
        </w:rPr>
        <w:t xml:space="preserve">La città o il comune opta per il commercio equo. </w:t>
      </w:r>
    </w:p>
    <w:p w14:paraId="2501AA36" w14:textId="77777777" w:rsidR="00F158D1" w:rsidRPr="00735552" w:rsidRDefault="00F158D1" w:rsidP="00F158D1">
      <w:pPr>
        <w:pStyle w:val="StandardWeb"/>
        <w:numPr>
          <w:ilvl w:val="0"/>
          <w:numId w:val="1"/>
        </w:numPr>
        <w:rPr>
          <w:rFonts w:ascii="Verdana" w:hAnsi="Verdana" w:cs="Courier New"/>
          <w:sz w:val="19"/>
          <w:szCs w:val="19"/>
        </w:rPr>
      </w:pPr>
      <w:r w:rsidRPr="00735552">
        <w:rPr>
          <w:rStyle w:val="Hyperlink"/>
          <w:rFonts w:ascii="Verdana" w:hAnsi="Verdana"/>
          <w:color w:val="auto"/>
          <w:sz w:val="19"/>
          <w:szCs w:val="19"/>
          <w:u w:val="none"/>
        </w:rPr>
        <w:t>Un gruppo di lavoro coordina l</w:t>
      </w:r>
      <w:r w:rsidRPr="00735552">
        <w:rPr>
          <w:rStyle w:val="Hyperlink"/>
          <w:rFonts w:ascii="Verdana" w:hAnsi="Verdana" w:cs="Verdana"/>
          <w:color w:val="auto"/>
          <w:sz w:val="19"/>
          <w:szCs w:val="19"/>
          <w:u w:val="none"/>
          <w:cs/>
        </w:rPr>
        <w:t>’</w:t>
      </w:r>
      <w:r w:rsidRPr="00735552">
        <w:rPr>
          <w:rStyle w:val="Hyperlink"/>
          <w:rFonts w:ascii="Verdana" w:hAnsi="Verdana"/>
          <w:color w:val="auto"/>
          <w:sz w:val="19"/>
          <w:szCs w:val="19"/>
          <w:u w:val="none"/>
        </w:rPr>
        <w:t>impegno per il commercio equo.</w:t>
      </w:r>
    </w:p>
    <w:p w14:paraId="4BEB9928" w14:textId="77777777" w:rsidR="00F158D1" w:rsidRPr="00735552" w:rsidRDefault="00F158D1" w:rsidP="00F158D1">
      <w:pPr>
        <w:pStyle w:val="StandardWeb"/>
        <w:numPr>
          <w:ilvl w:val="0"/>
          <w:numId w:val="1"/>
        </w:numPr>
        <w:spacing w:line="260" w:lineRule="exact"/>
        <w:rPr>
          <w:rFonts w:ascii="Verdana" w:hAnsi="Verdana" w:cs="Courier New"/>
          <w:sz w:val="19"/>
          <w:szCs w:val="19"/>
        </w:rPr>
      </w:pPr>
      <w:r w:rsidRPr="00735552">
        <w:rPr>
          <w:rStyle w:val="Hyperlink"/>
          <w:rFonts w:ascii="Verdana" w:hAnsi="Verdana"/>
          <w:color w:val="auto"/>
          <w:sz w:val="19"/>
          <w:szCs w:val="19"/>
          <w:u w:val="none"/>
        </w:rPr>
        <w:t>Commercio al dettaglio, esercenti e alberghi offrono prodotti del commercio equo.</w:t>
      </w:r>
    </w:p>
    <w:p w14:paraId="285F6E92" w14:textId="77777777" w:rsidR="00F158D1" w:rsidRPr="00735552" w:rsidRDefault="00F158D1" w:rsidP="00F158D1">
      <w:pPr>
        <w:pStyle w:val="StandardWeb"/>
        <w:numPr>
          <w:ilvl w:val="0"/>
          <w:numId w:val="1"/>
        </w:numPr>
        <w:spacing w:line="260" w:lineRule="exact"/>
        <w:rPr>
          <w:rFonts w:ascii="Verdana" w:hAnsi="Verdana" w:cs="Courier New"/>
          <w:sz w:val="19"/>
          <w:szCs w:val="19"/>
        </w:rPr>
      </w:pPr>
      <w:r w:rsidRPr="00735552">
        <w:rPr>
          <w:rStyle w:val="Hyperlink"/>
          <w:rFonts w:ascii="Verdana" w:hAnsi="Verdana"/>
          <w:color w:val="auto"/>
          <w:sz w:val="19"/>
          <w:szCs w:val="19"/>
          <w:u w:val="none"/>
        </w:rPr>
        <w:t xml:space="preserve">Istituzioni e aziende utilizzano prodotti del commercio equo. </w:t>
      </w:r>
    </w:p>
    <w:p w14:paraId="7021A51D" w14:textId="77777777" w:rsidR="00F158D1" w:rsidRPr="00735552" w:rsidRDefault="00F158D1" w:rsidP="00F158D1">
      <w:pPr>
        <w:pStyle w:val="StandardWeb"/>
        <w:numPr>
          <w:ilvl w:val="0"/>
          <w:numId w:val="1"/>
        </w:numPr>
        <w:spacing w:line="260" w:lineRule="exact"/>
        <w:rPr>
          <w:rStyle w:val="Hyperlink"/>
          <w:rFonts w:ascii="Verdana" w:hAnsi="Verdana" w:cs="Courier New"/>
          <w:color w:val="auto"/>
          <w:sz w:val="19"/>
          <w:szCs w:val="19"/>
          <w:u w:val="none"/>
        </w:rPr>
      </w:pPr>
      <w:r w:rsidRPr="00735552">
        <w:rPr>
          <w:rStyle w:val="Hyperlink"/>
          <w:rFonts w:ascii="Verdana" w:hAnsi="Verdana"/>
          <w:color w:val="auto"/>
          <w:sz w:val="19"/>
          <w:szCs w:val="19"/>
          <w:u w:val="none"/>
        </w:rPr>
        <w:t>Le pubbliche relazioni quale strumento di diffusione del commercio equo.</w:t>
      </w:r>
    </w:p>
    <w:p w14:paraId="55C82DB7" w14:textId="77777777" w:rsidR="00F158D1" w:rsidRPr="00735552" w:rsidRDefault="00F158D1" w:rsidP="00F158D1">
      <w:pPr>
        <w:pStyle w:val="StandardWeb"/>
        <w:spacing w:line="260" w:lineRule="exact"/>
        <w:rPr>
          <w:rFonts w:ascii="Verdana" w:eastAsia="Verdana" w:hAnsi="Verdana" w:cs="Verdana"/>
          <w:sz w:val="19"/>
          <w:szCs w:val="19"/>
          <w:lang w:val="it-CH" w:eastAsia="it-CH"/>
        </w:rPr>
      </w:pPr>
      <w:r w:rsidRPr="00735552">
        <w:rPr>
          <w:rStyle w:val="Hyperlink"/>
          <w:rFonts w:ascii="Verdana" w:eastAsia="Verdana" w:hAnsi="Verdana" w:cs="Verdana"/>
          <w:color w:val="auto"/>
          <w:sz w:val="19"/>
          <w:szCs w:val="19"/>
          <w:u w:val="none"/>
        </w:rPr>
        <w:t xml:space="preserve">Desidero che XXXX diventi una delle prime Fair Trade Town svizzere, dopo la premiazione della prima Fair Trade Town della Svizzera, Glarona nord in febbraio 2016 e di quella di Zweisimmen in aprile 2016. A tale scopo ho bisogno del suo appoggio. In base ai criteri 1 e 2, un comune o una città deve emanare una decisione ufficiale mirata a perseguire il riconoscimento come Fair Trade Town. Deve inoltre essere costituito un gruppo di lavoro per il coordinamento delle attività. Per ulteriori informazioni sulla campagna, consulti il sito </w:t>
      </w:r>
      <w:hyperlink r:id="rId10">
        <w:r w:rsidRPr="00735552">
          <w:rPr>
            <w:rStyle w:val="Hyperlink"/>
            <w:rFonts w:ascii="Verdana" w:eastAsia="Verdana" w:hAnsi="Verdana" w:cs="Verdana"/>
            <w:color w:val="auto"/>
            <w:sz w:val="19"/>
            <w:szCs w:val="19"/>
            <w:u w:val="none"/>
          </w:rPr>
          <w:t>www.fairtradetown.ch</w:t>
        </w:r>
      </w:hyperlink>
      <w:r w:rsidRPr="00735552">
        <w:rPr>
          <w:rStyle w:val="Hyperlink"/>
          <w:rFonts w:ascii="Verdana" w:eastAsia="Verdana" w:hAnsi="Verdana" w:cs="Verdana"/>
          <w:color w:val="auto"/>
          <w:sz w:val="19"/>
          <w:szCs w:val="19"/>
          <w:u w:val="none"/>
        </w:rPr>
        <w:t>.</w:t>
      </w:r>
    </w:p>
    <w:p w14:paraId="7B8E99C6" w14:textId="77777777" w:rsidR="00F158D1" w:rsidRPr="00735552" w:rsidRDefault="00F158D1" w:rsidP="00F158D1">
      <w:pPr>
        <w:pStyle w:val="StandardWeb"/>
        <w:spacing w:line="260" w:lineRule="exact"/>
        <w:rPr>
          <w:rFonts w:ascii="Verdana" w:hAnsi="Verdana" w:cs="Courier New"/>
          <w:sz w:val="19"/>
          <w:szCs w:val="19"/>
        </w:rPr>
      </w:pPr>
      <w:r w:rsidRPr="00735552">
        <w:rPr>
          <w:rStyle w:val="Hyperlink"/>
          <w:rFonts w:ascii="Verdana" w:eastAsia="Verdana" w:hAnsi="Verdana" w:cs="Verdana"/>
          <w:color w:val="auto"/>
          <w:sz w:val="19"/>
          <w:szCs w:val="19"/>
          <w:u w:val="none"/>
        </w:rPr>
        <w:t xml:space="preserve">Il riconoscimento rappresenterebbe senza dubbio un vantaggio per il nostro comune. I temi della sostenibilità e della produzione equa sono di estrema attualità: con il riconoscimento Fair Trade Town </w:t>
      </w:r>
      <w:r w:rsidRPr="00735552">
        <w:rPr>
          <w:rStyle w:val="Hyperlink"/>
          <w:rFonts w:ascii="Verdana" w:eastAsia="Verdana" w:hAnsi="Verdana" w:cs="Verdana"/>
          <w:color w:val="auto"/>
          <w:sz w:val="19"/>
          <w:szCs w:val="19"/>
          <w:u w:val="none"/>
          <w:cs/>
        </w:rPr>
        <w:t xml:space="preserve">– </w:t>
      </w:r>
      <w:r w:rsidRPr="00735552">
        <w:rPr>
          <w:rStyle w:val="Hyperlink"/>
          <w:rFonts w:ascii="Verdana" w:eastAsia="Verdana" w:hAnsi="Verdana" w:cs="Verdana"/>
          <w:color w:val="auto"/>
          <w:sz w:val="19"/>
          <w:szCs w:val="19"/>
          <w:u w:val="none"/>
        </w:rPr>
        <w:t>che ne evidenzierà in maniera visibile l</w:t>
      </w:r>
      <w:r w:rsidRPr="00735552">
        <w:rPr>
          <w:rStyle w:val="Hyperlink"/>
          <w:rFonts w:ascii="Verdana" w:eastAsia="Verdana" w:hAnsi="Verdana" w:cs="Verdana"/>
          <w:color w:val="auto"/>
          <w:sz w:val="19"/>
          <w:szCs w:val="19"/>
          <w:u w:val="none"/>
          <w:cs/>
        </w:rPr>
        <w:t>’</w:t>
      </w:r>
      <w:r w:rsidRPr="00735552">
        <w:rPr>
          <w:rStyle w:val="Hyperlink"/>
          <w:rFonts w:ascii="Verdana" w:eastAsia="Verdana" w:hAnsi="Verdana" w:cs="Verdana"/>
          <w:color w:val="auto"/>
          <w:sz w:val="19"/>
          <w:szCs w:val="19"/>
          <w:u w:val="none"/>
        </w:rPr>
        <w:t xml:space="preserve">impegno a favore della sostenibilità </w:t>
      </w:r>
      <w:r w:rsidRPr="00735552">
        <w:rPr>
          <w:rStyle w:val="Hyperlink"/>
          <w:rFonts w:ascii="Verdana" w:eastAsia="Verdana" w:hAnsi="Verdana" w:cs="Verdana"/>
          <w:color w:val="auto"/>
          <w:sz w:val="19"/>
          <w:szCs w:val="19"/>
          <w:u w:val="none"/>
          <w:cs/>
        </w:rPr>
        <w:t xml:space="preserve">– </w:t>
      </w:r>
      <w:r w:rsidRPr="00735552">
        <w:rPr>
          <w:rStyle w:val="Hyperlink"/>
          <w:rFonts w:ascii="Verdana" w:eastAsia="Verdana" w:hAnsi="Verdana" w:cs="Verdana"/>
          <w:color w:val="auto"/>
          <w:sz w:val="19"/>
          <w:szCs w:val="19"/>
          <w:u w:val="none"/>
        </w:rPr>
        <w:t>saremo in grado di migliorare l</w:t>
      </w:r>
      <w:r w:rsidRPr="00735552">
        <w:rPr>
          <w:rStyle w:val="Hyperlink"/>
          <w:rFonts w:ascii="Verdana" w:eastAsia="Verdana" w:hAnsi="Verdana" w:cs="Verdana"/>
          <w:color w:val="auto"/>
          <w:sz w:val="19"/>
          <w:szCs w:val="19"/>
          <w:u w:val="none"/>
          <w:cs/>
        </w:rPr>
        <w:t>’</w:t>
      </w:r>
      <w:r w:rsidRPr="00735552">
        <w:rPr>
          <w:rStyle w:val="Hyperlink"/>
          <w:rFonts w:ascii="Verdana" w:eastAsia="Verdana" w:hAnsi="Verdana" w:cs="Verdana"/>
          <w:color w:val="auto"/>
          <w:sz w:val="19"/>
          <w:szCs w:val="19"/>
          <w:u w:val="none"/>
        </w:rPr>
        <w:t>immagine del nostro comune presso la popolazione. Il</w:t>
      </w:r>
      <w:r w:rsidRPr="00735552">
        <w:rPr>
          <w:rStyle w:val="Hyperlink"/>
          <w:rFonts w:ascii="Verdana" w:eastAsia="Verdana" w:hAnsi="Verdana" w:cs="Verdana"/>
          <w:color w:val="auto"/>
          <w:sz w:val="19"/>
          <w:szCs w:val="19"/>
        </w:rPr>
        <w:t xml:space="preserve"> </w:t>
      </w:r>
      <w:r w:rsidRPr="00735552">
        <w:rPr>
          <w:rStyle w:val="Hyperlink"/>
          <w:rFonts w:ascii="Verdana" w:eastAsia="Verdana" w:hAnsi="Verdana" w:cs="Verdana"/>
          <w:color w:val="auto"/>
          <w:sz w:val="19"/>
          <w:szCs w:val="19"/>
          <w:u w:val="none"/>
        </w:rPr>
        <w:lastRenderedPageBreak/>
        <w:t xml:space="preserve">riconoscimento </w:t>
      </w:r>
      <w:r w:rsidRPr="00735552">
        <w:rPr>
          <w:rStyle w:val="Hyperlink"/>
          <w:rFonts w:ascii="Verdana" w:eastAsia="Verdana" w:hAnsi="Verdana" w:cs="Verdana"/>
          <w:color w:val="auto"/>
          <w:sz w:val="19"/>
          <w:szCs w:val="19"/>
          <w:u w:val="none"/>
          <w:cs/>
        </w:rPr>
        <w:t xml:space="preserve">– </w:t>
      </w:r>
      <w:r w:rsidRPr="00735552">
        <w:rPr>
          <w:rStyle w:val="Hyperlink"/>
          <w:rFonts w:ascii="Verdana" w:eastAsia="Verdana" w:hAnsi="Verdana" w:cs="Verdana"/>
          <w:color w:val="auto"/>
          <w:sz w:val="19"/>
          <w:szCs w:val="19"/>
          <w:u w:val="none"/>
        </w:rPr>
        <w:t xml:space="preserve">che ci accomunerà con città come Londra, Parigi e San Francisco </w:t>
      </w:r>
      <w:r w:rsidRPr="00735552">
        <w:rPr>
          <w:rStyle w:val="Hyperlink"/>
          <w:rFonts w:ascii="Verdana" w:eastAsia="Verdana" w:hAnsi="Verdana" w:cs="Verdana"/>
          <w:color w:val="auto"/>
          <w:sz w:val="19"/>
          <w:szCs w:val="19"/>
          <w:u w:val="none"/>
          <w:cs/>
        </w:rPr>
        <w:t xml:space="preserve">– </w:t>
      </w:r>
      <w:r w:rsidRPr="00735552">
        <w:rPr>
          <w:rStyle w:val="Hyperlink"/>
          <w:rFonts w:ascii="Verdana" w:eastAsia="Verdana" w:hAnsi="Verdana" w:cs="Verdana"/>
          <w:color w:val="auto"/>
          <w:sz w:val="19"/>
          <w:szCs w:val="19"/>
          <w:u w:val="none"/>
        </w:rPr>
        <w:t>costituirebbe un vantaggio anche per la promozione turistica del nostro comune. Senza alcun dubbio, la partecipazione alla campagna contribuirà a stimolare a livello generale l</w:t>
      </w:r>
      <w:r w:rsidRPr="00735552">
        <w:rPr>
          <w:rStyle w:val="Hyperlink"/>
          <w:rFonts w:ascii="Verdana" w:eastAsia="Verdana" w:hAnsi="Verdana" w:cs="Verdana"/>
          <w:color w:val="auto"/>
          <w:sz w:val="19"/>
          <w:szCs w:val="19"/>
          <w:u w:val="none"/>
          <w:cs/>
        </w:rPr>
        <w:t>’</w:t>
      </w:r>
      <w:r w:rsidRPr="00735552">
        <w:rPr>
          <w:rStyle w:val="Hyperlink"/>
          <w:rFonts w:ascii="Verdana" w:eastAsia="Verdana" w:hAnsi="Verdana" w:cs="Verdana"/>
          <w:color w:val="auto"/>
          <w:sz w:val="19"/>
          <w:szCs w:val="19"/>
          <w:u w:val="none"/>
        </w:rPr>
        <w:t>economia nel nostro comune.</w:t>
      </w:r>
    </w:p>
    <w:p w14:paraId="28AE2808" w14:textId="77777777" w:rsidR="00F158D1" w:rsidRPr="00735552" w:rsidRDefault="00F158D1" w:rsidP="00F158D1">
      <w:pPr>
        <w:pStyle w:val="StandardWeb"/>
        <w:spacing w:line="260" w:lineRule="exact"/>
        <w:rPr>
          <w:rFonts w:ascii="Verdana" w:hAnsi="Verdana" w:cs="Courier New"/>
          <w:sz w:val="19"/>
          <w:szCs w:val="19"/>
        </w:rPr>
      </w:pPr>
      <w:r w:rsidRPr="00735552">
        <w:rPr>
          <w:rStyle w:val="Hyperlink"/>
          <w:rFonts w:ascii="Verdana" w:eastAsia="Verdana" w:hAnsi="Verdana" w:cs="Verdana"/>
          <w:color w:val="auto"/>
          <w:sz w:val="19"/>
          <w:szCs w:val="19"/>
          <w:u w:val="none"/>
        </w:rPr>
        <w:t>Ecco perché il nostro comune dovrebbe diventare Fair Trade Town e promuovere questa campagna. Con uno sforzo limitato, il comune di XXXX ha l</w:t>
      </w:r>
      <w:r w:rsidRPr="00735552">
        <w:rPr>
          <w:rStyle w:val="Hyperlink"/>
          <w:rFonts w:ascii="Verdana" w:eastAsia="Verdana" w:hAnsi="Verdana" w:cs="Verdana"/>
          <w:color w:val="auto"/>
          <w:sz w:val="19"/>
          <w:szCs w:val="19"/>
          <w:u w:val="none"/>
          <w:cs/>
        </w:rPr>
        <w:t>’</w:t>
      </w:r>
      <w:r w:rsidRPr="00735552">
        <w:rPr>
          <w:rStyle w:val="Hyperlink"/>
          <w:rFonts w:ascii="Verdana" w:eastAsia="Verdana" w:hAnsi="Verdana" w:cs="Verdana"/>
          <w:color w:val="auto"/>
          <w:sz w:val="19"/>
          <w:szCs w:val="19"/>
          <w:u w:val="none"/>
        </w:rPr>
        <w:t xml:space="preserve">opportunità di assumere un ruolo esemplare per altre città svizzere e di rafforzare il commercio equo in Svizzera. </w:t>
      </w:r>
      <w:r w:rsidRPr="00735552">
        <w:rPr>
          <w:rFonts w:ascii="Verdana" w:hAnsi="Verdana"/>
          <w:sz w:val="19"/>
          <w:szCs w:val="19"/>
        </w:rPr>
        <w:br/>
      </w:r>
      <w:r w:rsidRPr="00735552">
        <w:rPr>
          <w:rStyle w:val="Hyperlink"/>
          <w:rFonts w:ascii="Verdana" w:eastAsia="Verdana" w:hAnsi="Verdana" w:cs="Verdana"/>
          <w:color w:val="auto"/>
          <w:sz w:val="19"/>
          <w:szCs w:val="19"/>
          <w:u w:val="none"/>
        </w:rPr>
        <w:t xml:space="preserve">Per questo la invito a far sì che il comune di XXXX possa sfruttare questa opportunità, in modo da poter intraprendere un percorso comune per conseguire il riconoscimento Fair Trade Town. Per ottenerlo </w:t>
      </w:r>
      <w:proofErr w:type="gramStart"/>
      <w:r w:rsidRPr="00735552">
        <w:rPr>
          <w:rStyle w:val="Hyperlink"/>
          <w:rFonts w:ascii="Verdana" w:eastAsia="Verdana" w:hAnsi="Verdana" w:cs="Verdana"/>
          <w:color w:val="auto"/>
          <w:sz w:val="19"/>
          <w:szCs w:val="19"/>
          <w:u w:val="none"/>
        </w:rPr>
        <w:t>il prima</w:t>
      </w:r>
      <w:proofErr w:type="gramEnd"/>
      <w:r w:rsidRPr="00735552">
        <w:rPr>
          <w:rStyle w:val="Hyperlink"/>
          <w:rFonts w:ascii="Verdana" w:eastAsia="Verdana" w:hAnsi="Verdana" w:cs="Verdana"/>
          <w:color w:val="auto"/>
          <w:sz w:val="19"/>
          <w:szCs w:val="19"/>
          <w:u w:val="none"/>
        </w:rPr>
        <w:t xml:space="preserve"> possibile, la prego di emanare una decisione ufficiale per il conseguimento del titolo «Fair Trade Town» e di nominare un gruppo di lavoro per il coordinamento </w:t>
      </w:r>
      <w:proofErr w:type="spellStart"/>
      <w:r w:rsidRPr="00735552">
        <w:rPr>
          <w:rStyle w:val="Hyperlink"/>
          <w:rFonts w:ascii="Verdana" w:eastAsia="Verdana" w:hAnsi="Verdana" w:cs="Verdana"/>
          <w:color w:val="auto"/>
          <w:sz w:val="19"/>
          <w:szCs w:val="19"/>
          <w:u w:val="none"/>
        </w:rPr>
        <w:t>dell</w:t>
      </w:r>
      <w:proofErr w:type="spellEnd"/>
      <w:r w:rsidRPr="00735552">
        <w:rPr>
          <w:rStyle w:val="Hyperlink"/>
          <w:rFonts w:ascii="Verdana" w:eastAsia="Verdana" w:hAnsi="Verdana" w:cs="Verdana"/>
          <w:color w:val="auto"/>
          <w:sz w:val="19"/>
          <w:szCs w:val="19"/>
          <w:u w:val="none"/>
          <w:cs/>
        </w:rPr>
        <w:t>’</w:t>
      </w:r>
      <w:r w:rsidRPr="00735552">
        <w:rPr>
          <w:rStyle w:val="Hyperlink"/>
          <w:rFonts w:ascii="Verdana" w:eastAsia="Verdana" w:hAnsi="Verdana" w:cs="Verdana"/>
          <w:color w:val="auto"/>
          <w:sz w:val="19"/>
          <w:szCs w:val="19"/>
          <w:u w:val="none"/>
        </w:rPr>
        <w:t>impegno a favore del commercio equo.</w:t>
      </w:r>
    </w:p>
    <w:p w14:paraId="3C429259" w14:textId="77777777" w:rsidR="00F158D1" w:rsidRPr="00735552" w:rsidRDefault="00F158D1" w:rsidP="00F158D1">
      <w:pPr>
        <w:pStyle w:val="StandardWeb"/>
        <w:spacing w:line="260" w:lineRule="exact"/>
        <w:rPr>
          <w:rFonts w:ascii="Verdana" w:hAnsi="Verdana" w:cs="Courier New"/>
          <w:sz w:val="19"/>
          <w:szCs w:val="19"/>
        </w:rPr>
      </w:pPr>
      <w:r w:rsidRPr="00735552">
        <w:rPr>
          <w:rStyle w:val="Hyperlink"/>
          <w:rFonts w:ascii="Verdana" w:hAnsi="Verdana"/>
          <w:color w:val="auto"/>
          <w:sz w:val="19"/>
          <w:szCs w:val="19"/>
          <w:u w:val="none"/>
        </w:rPr>
        <w:t>Mi farebbe molto piacere se volesse supportare questa mia richiesta.</w:t>
      </w:r>
    </w:p>
    <w:p w14:paraId="60F53932" w14:textId="77777777" w:rsidR="00F158D1" w:rsidRPr="00735552" w:rsidRDefault="00F158D1" w:rsidP="00F158D1">
      <w:pPr>
        <w:pStyle w:val="StandardWeb"/>
        <w:spacing w:line="260" w:lineRule="exact"/>
        <w:rPr>
          <w:rFonts w:ascii="Verdana" w:hAnsi="Verdana" w:cs="Courier New"/>
          <w:sz w:val="19"/>
          <w:szCs w:val="19"/>
          <w:lang w:val="it-CH"/>
        </w:rPr>
      </w:pPr>
      <w:r w:rsidRPr="00735552">
        <w:rPr>
          <w:rStyle w:val="Hyperlink"/>
          <w:rFonts w:ascii="Verdana" w:hAnsi="Verdana"/>
          <w:color w:val="auto"/>
          <w:sz w:val="19"/>
          <w:szCs w:val="19"/>
          <w:u w:val="none"/>
        </w:rPr>
        <w:t>Resto a sua disposizione per un colloquio personale riguardo a eventuali dubbi. La ringrazio fin d</w:t>
      </w:r>
      <w:r w:rsidRPr="00735552">
        <w:rPr>
          <w:rStyle w:val="Hyperlink"/>
          <w:rFonts w:ascii="Verdana" w:hAnsi="Verdana" w:cs="Verdana"/>
          <w:color w:val="auto"/>
          <w:sz w:val="19"/>
          <w:szCs w:val="19"/>
          <w:u w:val="none"/>
          <w:cs/>
        </w:rPr>
        <w:t>’</w:t>
      </w:r>
      <w:r w:rsidRPr="00735552">
        <w:rPr>
          <w:rStyle w:val="Hyperlink"/>
          <w:rFonts w:ascii="Verdana" w:hAnsi="Verdana"/>
          <w:color w:val="auto"/>
          <w:sz w:val="19"/>
          <w:szCs w:val="19"/>
          <w:u w:val="none"/>
        </w:rPr>
        <w:t>ora della sua risposta e del suo supporto.</w:t>
      </w:r>
    </w:p>
    <w:tbl>
      <w:tblPr>
        <w:tblpPr w:leftFromText="141" w:rightFromText="141" w:vertAnchor="text" w:tblpY="1"/>
        <w:tblOverlap w:val="never"/>
        <w:tblW w:w="8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</w:tblGrid>
      <w:tr w:rsidR="00F158D1" w:rsidRPr="009E5B10" w14:paraId="74489769" w14:textId="77777777" w:rsidTr="00F80A5C">
        <w:tc>
          <w:tcPr>
            <w:tcW w:w="8222" w:type="dxa"/>
            <w:tcMar>
              <w:bottom w:w="0" w:type="dxa"/>
            </w:tcMar>
          </w:tcPr>
          <w:p w14:paraId="3AA01D57" w14:textId="77777777" w:rsidR="00F158D1" w:rsidRPr="009E5B10" w:rsidRDefault="00F158D1" w:rsidP="00F80A5C"/>
          <w:p w14:paraId="2B9254D8" w14:textId="77777777" w:rsidR="00F158D1" w:rsidRDefault="00F158D1" w:rsidP="00F80A5C">
            <w:r w:rsidRPr="009E5B10">
              <w:t>Cordiali saluti</w:t>
            </w:r>
          </w:p>
          <w:p w14:paraId="27CDABD3" w14:textId="77777777" w:rsidR="00F158D1" w:rsidRDefault="00F158D1" w:rsidP="00F80A5C"/>
          <w:p w14:paraId="184590D3" w14:textId="77777777" w:rsidR="00F158D1" w:rsidRDefault="00F158D1" w:rsidP="00F80A5C"/>
          <w:p w14:paraId="3FD1B9F5" w14:textId="77777777" w:rsidR="00F158D1" w:rsidRDefault="00F158D1" w:rsidP="00F80A5C">
            <w:r>
              <w:t>Nome del privato cittadino</w:t>
            </w:r>
          </w:p>
          <w:p w14:paraId="6BD7B488" w14:textId="77777777" w:rsidR="00F158D1" w:rsidRDefault="00F158D1" w:rsidP="00F80A5C">
            <w:r>
              <w:t>Numero telefonico del privato cittadino</w:t>
            </w:r>
          </w:p>
          <w:p w14:paraId="4D35BF04" w14:textId="77777777" w:rsidR="00F158D1" w:rsidRDefault="00F158D1" w:rsidP="00F80A5C"/>
          <w:p w14:paraId="21EDCECD" w14:textId="77777777" w:rsidR="00F158D1" w:rsidRDefault="00F158D1" w:rsidP="00F80A5C"/>
          <w:p w14:paraId="3B2359DA" w14:textId="77777777" w:rsidR="00F158D1" w:rsidRPr="009E5B10" w:rsidRDefault="00F158D1" w:rsidP="00F80A5C">
            <w:pPr>
              <w:rPr>
                <w:rFonts w:cs="Courier New"/>
              </w:rPr>
            </w:pPr>
          </w:p>
          <w:p w14:paraId="563ACFB1" w14:textId="77777777" w:rsidR="00F158D1" w:rsidRDefault="00F158D1" w:rsidP="00F80A5C">
            <w:r>
              <w:t>E-mail del privato cittadino</w:t>
            </w:r>
          </w:p>
          <w:p w14:paraId="293EAECA" w14:textId="77777777" w:rsidR="00F158D1" w:rsidRDefault="00F158D1" w:rsidP="00F80A5C">
            <w:r>
              <w:t>Numero telefonico del privato cittadino</w:t>
            </w:r>
          </w:p>
          <w:p w14:paraId="64C44E07" w14:textId="77777777" w:rsidR="00F158D1" w:rsidRPr="009E5B10" w:rsidRDefault="00F158D1" w:rsidP="00F80A5C">
            <w:pPr>
              <w:rPr>
                <w:rFonts w:cs="Courier New"/>
              </w:rPr>
            </w:pPr>
          </w:p>
          <w:p w14:paraId="59F249CB" w14:textId="77777777" w:rsidR="00F158D1" w:rsidRPr="009E5B10" w:rsidRDefault="00F158D1" w:rsidP="00F80A5C">
            <w:pPr>
              <w:rPr>
                <w:rFonts w:cs="Courier New"/>
              </w:rPr>
            </w:pPr>
          </w:p>
          <w:p w14:paraId="3F05D620" w14:textId="77777777" w:rsidR="00F158D1" w:rsidRPr="009E5B10" w:rsidRDefault="00F158D1" w:rsidP="00F80A5C">
            <w:pPr>
              <w:rPr>
                <w:rFonts w:cs="Courier New"/>
              </w:rPr>
            </w:pPr>
          </w:p>
          <w:p w14:paraId="5DF45A3F" w14:textId="77777777" w:rsidR="00F158D1" w:rsidRPr="009E5B10" w:rsidRDefault="00F158D1" w:rsidP="00F80A5C">
            <w:pPr>
              <w:rPr>
                <w:rFonts w:cs="Courier Ne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de-CH" w:eastAsia="de-CH"/>
              </w:rPr>
              <w:drawing>
                <wp:anchor distT="0" distB="0" distL="114300" distR="114300" simplePos="0" relativeHeight="251658240" behindDoc="0" locked="0" layoutInCell="1" allowOverlap="1" wp14:anchorId="703E38D4" wp14:editId="1E1714D4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116205</wp:posOffset>
                  </wp:positionV>
                  <wp:extent cx="2241550" cy="773430"/>
                  <wp:effectExtent l="0" t="0" r="6350" b="7620"/>
                  <wp:wrapNone/>
                  <wp:docPr id="1" name="Grafik 1" descr="Stempel_Mitmachen_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pel_Mitmachen_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0" cy="773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370DD0" w14:textId="77777777" w:rsidR="00F158D1" w:rsidRPr="009E5B10" w:rsidRDefault="00F158D1" w:rsidP="00F80A5C">
            <w:pPr>
              <w:rPr>
                <w:rFonts w:cs="Courier New"/>
              </w:rPr>
            </w:pPr>
          </w:p>
          <w:p w14:paraId="15199FC2" w14:textId="77777777" w:rsidR="00F158D1" w:rsidRPr="009E5B10" w:rsidRDefault="00F158D1" w:rsidP="00F80A5C">
            <w:pPr>
              <w:rPr>
                <w:rFonts w:cs="Courier New"/>
              </w:rPr>
            </w:pPr>
          </w:p>
          <w:p w14:paraId="13129BFD" w14:textId="77777777" w:rsidR="00F158D1" w:rsidRPr="009E5B10" w:rsidRDefault="00F158D1" w:rsidP="00F80A5C">
            <w:pPr>
              <w:rPr>
                <w:rFonts w:cs="Courier New"/>
              </w:rPr>
            </w:pPr>
            <w:bookmarkStart w:id="0" w:name="_GoBack"/>
            <w:bookmarkEnd w:id="0"/>
          </w:p>
          <w:p w14:paraId="4BF70077" w14:textId="77777777" w:rsidR="00F158D1" w:rsidRPr="009E5B10" w:rsidRDefault="00F158D1" w:rsidP="00F80A5C">
            <w:pPr>
              <w:rPr>
                <w:rFonts w:cs="Courier New"/>
              </w:rPr>
            </w:pPr>
          </w:p>
          <w:p w14:paraId="5DD9C0FA" w14:textId="77777777" w:rsidR="00F158D1" w:rsidRDefault="00F158D1" w:rsidP="00F80A5C">
            <w:pPr>
              <w:rPr>
                <w:rFonts w:cs="Courier New"/>
              </w:rPr>
            </w:pPr>
          </w:p>
          <w:p w14:paraId="05CD184E" w14:textId="77777777" w:rsidR="00F158D1" w:rsidRDefault="00F158D1" w:rsidP="00F80A5C">
            <w:pPr>
              <w:rPr>
                <w:b/>
                <w:color w:val="0070C0"/>
              </w:rPr>
            </w:pPr>
          </w:p>
          <w:p w14:paraId="282A27E0" w14:textId="77777777" w:rsidR="00F158D1" w:rsidRPr="009E5B10" w:rsidRDefault="00F158D1" w:rsidP="00F80A5C">
            <w:pPr>
              <w:rPr>
                <w:rFonts w:cs="Courier New"/>
                <w:b/>
              </w:rPr>
            </w:pPr>
            <w:r w:rsidRPr="009E5B10">
              <w:rPr>
                <w:b/>
                <w:color w:val="0070C0"/>
              </w:rPr>
              <w:t xml:space="preserve">Venga a trovarci su </w:t>
            </w:r>
            <w:proofErr w:type="spellStart"/>
            <w:r w:rsidRPr="009E5B10">
              <w:rPr>
                <w:b/>
                <w:color w:val="0070C0"/>
              </w:rPr>
              <w:t>Facebook</w:t>
            </w:r>
            <w:proofErr w:type="spellEnd"/>
            <w:r w:rsidRPr="009E5B10">
              <w:rPr>
                <w:b/>
                <w:color w:val="0070C0"/>
              </w:rPr>
              <w:t>!</w:t>
            </w:r>
            <w:r w:rsidRPr="009E5B10">
              <w:br/>
            </w:r>
            <w:hyperlink r:id="rId12" w:history="1">
              <w:r w:rsidRPr="00735552">
                <w:rPr>
                  <w:rStyle w:val="Hyperlink"/>
                  <w:color w:val="auto"/>
                </w:rPr>
                <w:t>www.facebook.com/FairTradeTown</w:t>
              </w:r>
            </w:hyperlink>
          </w:p>
        </w:tc>
      </w:tr>
      <w:tr w:rsidR="00F158D1" w:rsidRPr="00374790" w14:paraId="4428B775" w14:textId="77777777" w:rsidTr="00F80A5C">
        <w:tc>
          <w:tcPr>
            <w:tcW w:w="8222" w:type="dxa"/>
            <w:tcMar>
              <w:bottom w:w="0" w:type="dxa"/>
            </w:tcMar>
          </w:tcPr>
          <w:p w14:paraId="1FE58B96" w14:textId="77777777" w:rsidR="00F158D1" w:rsidRPr="00374790" w:rsidRDefault="00F158D1" w:rsidP="00F80A5C"/>
        </w:tc>
      </w:tr>
    </w:tbl>
    <w:p w14:paraId="6912E5A8" w14:textId="77777777" w:rsidR="00F158D1" w:rsidRPr="00374790" w:rsidRDefault="00F158D1" w:rsidP="00F158D1">
      <w:pPr>
        <w:pStyle w:val="StandardWeb"/>
        <w:rPr>
          <w:rFonts w:ascii="Verdana" w:hAnsi="Verdana" w:cs="Courier New"/>
          <w:sz w:val="19"/>
          <w:szCs w:val="19"/>
        </w:rPr>
      </w:pPr>
    </w:p>
    <w:p w14:paraId="15015C4A" w14:textId="77777777" w:rsidR="007A4B01" w:rsidRDefault="007A4B01"/>
    <w:sectPr w:rsidR="007A4B01" w:rsidSect="00850A6A">
      <w:headerReference w:type="default" r:id="rId13"/>
      <w:headerReference w:type="first" r:id="rId14"/>
      <w:footerReference w:type="first" r:id="rId15"/>
      <w:pgSz w:w="11906" w:h="16838" w:code="9"/>
      <w:pgMar w:top="2155" w:right="1021" w:bottom="1418" w:left="1701" w:header="73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A0898" w14:textId="77777777" w:rsidR="00000000" w:rsidRDefault="00927340">
      <w:pPr>
        <w:spacing w:line="240" w:lineRule="auto"/>
      </w:pPr>
      <w:r>
        <w:separator/>
      </w:r>
    </w:p>
  </w:endnote>
  <w:endnote w:type="continuationSeparator" w:id="0">
    <w:p w14:paraId="179BD23E" w14:textId="77777777" w:rsidR="00000000" w:rsidRDefault="00927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E901" w14:textId="77777777" w:rsidR="000C7261" w:rsidRPr="00290494" w:rsidRDefault="00F158D1" w:rsidP="00290494">
    <w:pPr>
      <w:pStyle w:val="Fuzeile"/>
      <w:rPr>
        <w:sz w:val="12"/>
        <w:szCs w:val="12"/>
        <w:lang w:val="en-US"/>
      </w:rPr>
    </w:pPr>
    <w:r w:rsidRPr="00290494">
      <w:rPr>
        <w:sz w:val="12"/>
        <w:szCs w:val="12"/>
        <w:lang w:val="en-US"/>
      </w:rPr>
      <w:t xml:space="preserve">Fair Trade Town c/o Swiss Fair Trade · </w:t>
    </w:r>
    <w:proofErr w:type="spellStart"/>
    <w:r w:rsidRPr="00290494">
      <w:rPr>
        <w:sz w:val="12"/>
        <w:szCs w:val="12"/>
        <w:lang w:val="en-US"/>
      </w:rPr>
      <w:t>Missionsstrasse</w:t>
    </w:r>
    <w:proofErr w:type="spellEnd"/>
    <w:r w:rsidRPr="00290494">
      <w:rPr>
        <w:sz w:val="12"/>
        <w:szCs w:val="12"/>
        <w:lang w:val="en-US"/>
      </w:rPr>
      <w:t xml:space="preserve"> 21 · CH-4055 </w:t>
    </w:r>
    <w:proofErr w:type="spellStart"/>
    <w:r w:rsidRPr="00290494">
      <w:rPr>
        <w:sz w:val="12"/>
        <w:szCs w:val="12"/>
        <w:lang w:val="en-US"/>
      </w:rPr>
      <w:t>Bas</w:t>
    </w:r>
    <w:r>
      <w:rPr>
        <w:sz w:val="12"/>
        <w:szCs w:val="12"/>
        <w:lang w:val="en-US"/>
      </w:rPr>
      <w:t>ilea</w:t>
    </w:r>
    <w:proofErr w:type="spellEnd"/>
    <w:r w:rsidRPr="00290494">
      <w:rPr>
        <w:sz w:val="12"/>
        <w:szCs w:val="12"/>
        <w:lang w:val="en-US"/>
      </w:rPr>
      <w:t>· T +41 61 260 21 60 · info@fairtradetown.ch · www.fairtradetown.ch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FFC02" w14:textId="77777777" w:rsidR="00000000" w:rsidRDefault="00927340">
      <w:pPr>
        <w:spacing w:line="240" w:lineRule="auto"/>
      </w:pPr>
      <w:r>
        <w:separator/>
      </w:r>
    </w:p>
  </w:footnote>
  <w:footnote w:type="continuationSeparator" w:id="0">
    <w:p w14:paraId="4A5C1B48" w14:textId="77777777" w:rsidR="00000000" w:rsidRDefault="009273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71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98"/>
    </w:tblGrid>
    <w:tr w:rsidR="002F5C9B" w:rsidRPr="0029303D" w14:paraId="6488C903" w14:textId="77777777" w:rsidTr="00290494">
      <w:trPr>
        <w:trHeight w:val="567"/>
      </w:trPr>
      <w:tc>
        <w:tcPr>
          <w:tcW w:w="9498" w:type="dxa"/>
        </w:tcPr>
        <w:p w14:paraId="460C64EE" w14:textId="77777777" w:rsidR="002F5C9B" w:rsidRPr="0029303D" w:rsidRDefault="00F158D1" w:rsidP="0029303D">
          <w:pPr>
            <w:pStyle w:val="Kopfzeile"/>
          </w:pPr>
          <w:r w:rsidRPr="00091D8A">
            <w:rPr>
              <w:lang w:val="de-CH" w:eastAsia="de-CH"/>
            </w:rPr>
            <w:drawing>
              <wp:anchor distT="0" distB="0" distL="114300" distR="114300" simplePos="0" relativeHeight="251660288" behindDoc="1" locked="1" layoutInCell="0" allowOverlap="1" wp14:anchorId="4D222D8F" wp14:editId="333A9780">
                <wp:simplePos x="0" y="0"/>
                <wp:positionH relativeFrom="page">
                  <wp:posOffset>-1015365</wp:posOffset>
                </wp:positionH>
                <wp:positionV relativeFrom="page">
                  <wp:posOffset>-238125</wp:posOffset>
                </wp:positionV>
                <wp:extent cx="7588250" cy="1040130"/>
                <wp:effectExtent l="0" t="0" r="0" b="762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ACBOOKPRO-2738\johannes\Desktop\2012_Senn_FairTrade\CHFT_logo_2C_o_Zusat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825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E946E06" w14:textId="77777777" w:rsidR="002F5C9B" w:rsidRDefault="00927340" w:rsidP="00EE60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4"/>
    </w:tblGrid>
    <w:tr w:rsidR="002F5C9B" w:rsidRPr="00091D8A" w14:paraId="3D03D944" w14:textId="77777777" w:rsidTr="00850A6A">
      <w:trPr>
        <w:trHeight w:val="716"/>
      </w:trPr>
      <w:tc>
        <w:tcPr>
          <w:tcW w:w="9214" w:type="dxa"/>
        </w:tcPr>
        <w:p w14:paraId="787CB3D0" w14:textId="77777777" w:rsidR="002F5C9B" w:rsidRPr="00091D8A" w:rsidRDefault="00F158D1" w:rsidP="0029303D">
          <w:pPr>
            <w:pStyle w:val="Kopfzeile"/>
          </w:pPr>
          <w:r w:rsidRPr="00091D8A">
            <w:rPr>
              <w:lang w:val="de-CH" w:eastAsia="de-CH"/>
            </w:rPr>
            <w:drawing>
              <wp:anchor distT="0" distB="0" distL="114300" distR="114300" simplePos="0" relativeHeight="251659264" behindDoc="1" locked="1" layoutInCell="0" allowOverlap="1" wp14:anchorId="69D2C717" wp14:editId="562CA308">
                <wp:simplePos x="0" y="0"/>
                <wp:positionH relativeFrom="page">
                  <wp:posOffset>-972185</wp:posOffset>
                </wp:positionH>
                <wp:positionV relativeFrom="page">
                  <wp:posOffset>-122555</wp:posOffset>
                </wp:positionV>
                <wp:extent cx="7588250" cy="1040130"/>
                <wp:effectExtent l="0" t="0" r="0" b="762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ACBOOKPRO-2738\johannes\Desktop\2012_Senn_FairTrade\CHFT_logo_2C_o_Zusat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825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30B2128" w14:textId="77777777" w:rsidR="002F5C9B" w:rsidRPr="00091D8A" w:rsidRDefault="00927340" w:rsidP="0029303D">
          <w:pPr>
            <w:pStyle w:val="Kopfzeile"/>
          </w:pPr>
        </w:p>
      </w:tc>
    </w:tr>
  </w:tbl>
  <w:p w14:paraId="57B2E875" w14:textId="77777777" w:rsidR="002F5C9B" w:rsidRDefault="00927340" w:rsidP="002930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C5634"/>
    <w:multiLevelType w:val="hybridMultilevel"/>
    <w:tmpl w:val="BC7EA7CC"/>
    <w:lvl w:ilvl="0" w:tplc="05665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D1"/>
    <w:rsid w:val="00735552"/>
    <w:rsid w:val="007A4B01"/>
    <w:rsid w:val="00927340"/>
    <w:rsid w:val="00F1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A87DB"/>
  <w15:chartTrackingRefBased/>
  <w15:docId w15:val="{EEF3FD64-BBCB-41A3-BE7A-34CA2B81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Calibri"/>
        <w:sz w:val="19"/>
        <w:szCs w:val="19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F158D1"/>
    <w:pPr>
      <w:tabs>
        <w:tab w:val="left" w:pos="7513"/>
      </w:tabs>
      <w:spacing w:after="0" w:line="260" w:lineRule="exact"/>
      <w:ind w:right="6"/>
    </w:pPr>
    <w:rPr>
      <w:rFonts w:eastAsia="Times New Roman" w:cs="Times New Roman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158D1"/>
    <w:pPr>
      <w:tabs>
        <w:tab w:val="clear" w:pos="7513"/>
      </w:tabs>
      <w:spacing w:line="240" w:lineRule="auto"/>
      <w:ind w:right="0"/>
      <w:textboxTightWrap w:val="firstLineOnly"/>
    </w:pPr>
    <w:rPr>
      <w:caps/>
      <w:noProof/>
      <w:sz w:val="14"/>
      <w:szCs w:val="1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F158D1"/>
    <w:rPr>
      <w:rFonts w:eastAsia="Times New Roman" w:cs="Times New Roman"/>
      <w:caps/>
      <w:noProof/>
      <w:sz w:val="14"/>
      <w:szCs w:val="14"/>
      <w:lang w:val="de-DE" w:eastAsia="de-DE"/>
    </w:rPr>
  </w:style>
  <w:style w:type="paragraph" w:styleId="Fuzeile">
    <w:name w:val="footer"/>
    <w:basedOn w:val="Standard"/>
    <w:link w:val="FuzeileZchn"/>
    <w:rsid w:val="00F158D1"/>
    <w:pPr>
      <w:tabs>
        <w:tab w:val="clear" w:pos="7513"/>
      </w:tabs>
      <w:spacing w:line="240" w:lineRule="auto"/>
      <w:ind w:right="-1"/>
    </w:pPr>
    <w:rPr>
      <w:rFonts w:cs="Verdana"/>
      <w:color w:val="000000" w:themeColor="text1"/>
      <w:sz w:val="14"/>
      <w:szCs w:val="14"/>
      <w:lang w:eastAsia="de-DE"/>
    </w:rPr>
  </w:style>
  <w:style w:type="character" w:customStyle="1" w:styleId="FuzeileZchn">
    <w:name w:val="Fußzeile Zchn"/>
    <w:basedOn w:val="Absatz-Standardschriftart"/>
    <w:link w:val="Fuzeile"/>
    <w:rsid w:val="00F158D1"/>
    <w:rPr>
      <w:rFonts w:eastAsia="Times New Roman" w:cs="Verdana"/>
      <w:color w:val="000000" w:themeColor="text1"/>
      <w:sz w:val="14"/>
      <w:szCs w:val="14"/>
      <w:lang w:val="it-IT" w:eastAsia="de-DE"/>
    </w:rPr>
  </w:style>
  <w:style w:type="paragraph" w:customStyle="1" w:styleId="Betreff">
    <w:name w:val="Betreff"/>
    <w:basedOn w:val="Standard"/>
    <w:rsid w:val="00F158D1"/>
    <w:pPr>
      <w:framePr w:hSpace="141" w:wrap="around" w:vAnchor="text" w:hAnchor="text" w:y="1"/>
      <w:suppressOverlap/>
    </w:pPr>
    <w:rPr>
      <w:b/>
    </w:rPr>
  </w:style>
  <w:style w:type="paragraph" w:customStyle="1" w:styleId="Absender">
    <w:name w:val="Absender"/>
    <w:basedOn w:val="Standard"/>
    <w:qFormat/>
    <w:rsid w:val="00F158D1"/>
    <w:pPr>
      <w:framePr w:hSpace="141" w:wrap="around" w:vAnchor="text" w:hAnchor="text" w:y="1"/>
      <w:suppressOverlap/>
    </w:pPr>
    <w:rPr>
      <w:sz w:val="12"/>
    </w:rPr>
  </w:style>
  <w:style w:type="paragraph" w:styleId="StandardWeb">
    <w:name w:val="Normal (Web)"/>
    <w:basedOn w:val="Standard"/>
    <w:uiPriority w:val="99"/>
    <w:unhideWhenUsed/>
    <w:rsid w:val="00F158D1"/>
    <w:pPr>
      <w:tabs>
        <w:tab w:val="clear" w:pos="7513"/>
      </w:tabs>
      <w:spacing w:before="100" w:beforeAutospacing="1" w:after="100" w:afterAutospacing="1" w:line="240" w:lineRule="auto"/>
      <w:ind w:right="0"/>
    </w:pPr>
    <w:rPr>
      <w:rFonts w:ascii="Times New Roman" w:hAnsi="Times New Roman"/>
      <w:sz w:val="24"/>
      <w:szCs w:val="24"/>
      <w:lang w:eastAsia="de-CH"/>
    </w:rPr>
  </w:style>
  <w:style w:type="character" w:styleId="Hyperlink">
    <w:name w:val="Hyperlink"/>
    <w:uiPriority w:val="99"/>
    <w:unhideWhenUsed/>
    <w:rsid w:val="00F158D1"/>
    <w:rPr>
      <w:color w:val="0000FF"/>
      <w:u w:val="single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FairTradeTow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wissfairtrade.sharepoint.com/Freigegebene%20Dokumente/Fair%20Trade%20Town/Vorlagen/Italienisch/www.fairtradetow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2589D5E96EEA4EBC186F8D3102F858" ma:contentTypeVersion="3" ma:contentTypeDescription="Ein neues Dokument erstellen." ma:contentTypeScope="" ma:versionID="0aaa1f258caadf6f6c5876a8287f2c3e">
  <xsd:schema xmlns:xsd="http://www.w3.org/2001/XMLSchema" xmlns:xs="http://www.w3.org/2001/XMLSchema" xmlns:p="http://schemas.microsoft.com/office/2006/metadata/properties" xmlns:ns2="891807a2-3b00-4758-9724-44df75fa3c6a" targetNamespace="http://schemas.microsoft.com/office/2006/metadata/properties" ma:root="true" ma:fieldsID="9e85790ba5ab0e1e21dd3d43be2e9f65" ns2:_="">
    <xsd:import namespace="891807a2-3b00-4758-9724-44df75fa3c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807a2-3b00-4758-9724-44df75fa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9548D-4E2A-4E7A-B83C-43E9E235790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91807a2-3b00-4758-9724-44df75fa3c6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36EA0F-4993-4738-A3D2-9661A7BCA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F36E5-2AE3-47DE-9224-0AD529F4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807a2-3b00-4758-9724-44df75fa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Catrina Bur</dc:creator>
  <cp:keywords/>
  <dc:description/>
  <cp:lastModifiedBy>Catrina Bur</cp:lastModifiedBy>
  <cp:revision>3</cp:revision>
  <dcterms:created xsi:type="dcterms:W3CDTF">2016-04-11T14:17:00Z</dcterms:created>
  <dcterms:modified xsi:type="dcterms:W3CDTF">2016-04-11T14:23:00Z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0x010100172589D5E96EEA4EBC186F8D3102F858</vt:lpwstr>
  </property>
</Properties>
</file>